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B94C7" w14:textId="77777777" w:rsidR="00E273D5" w:rsidRPr="00E273D5" w:rsidRDefault="009012BE" w:rsidP="009012BE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E273D5">
        <w:rPr>
          <w:rFonts w:ascii="標楷體" w:eastAsia="標楷體" w:hAnsi="標楷體" w:hint="eastAsia"/>
          <w:b/>
          <w:sz w:val="28"/>
          <w:szCs w:val="28"/>
        </w:rPr>
        <w:t>資料及安全性監測計畫</w:t>
      </w:r>
    </w:p>
    <w:p w14:paraId="18BC2388" w14:textId="1B507B6C" w:rsidR="009012BE" w:rsidRDefault="009012BE" w:rsidP="009012BE">
      <w:pPr>
        <w:jc w:val="center"/>
        <w:rPr>
          <w:rFonts w:ascii="Times New Roman" w:eastAsia="標楷體" w:hAnsi="標楷體"/>
          <w:b/>
          <w:sz w:val="28"/>
          <w:szCs w:val="28"/>
        </w:rPr>
      </w:pPr>
      <w:r w:rsidRPr="00E273D5">
        <w:rPr>
          <w:rFonts w:ascii="Times New Roman" w:eastAsia="標楷體" w:hAnsi="標楷體"/>
          <w:b/>
          <w:sz w:val="28"/>
          <w:szCs w:val="28"/>
        </w:rPr>
        <w:t>（</w:t>
      </w:r>
      <w:r w:rsidRPr="00E273D5">
        <w:rPr>
          <w:rFonts w:ascii="Times New Roman" w:eastAsia="標楷體" w:hAnsi="Times New Roman"/>
          <w:b/>
          <w:sz w:val="28"/>
          <w:szCs w:val="28"/>
        </w:rPr>
        <w:t xml:space="preserve">Data and </w:t>
      </w:r>
      <w:r w:rsidRPr="00E273D5">
        <w:rPr>
          <w:rFonts w:ascii="Times New Roman" w:eastAsia="標楷體" w:hAnsi="Times New Roman" w:hint="eastAsia"/>
          <w:b/>
          <w:sz w:val="28"/>
          <w:szCs w:val="28"/>
        </w:rPr>
        <w:t>S</w:t>
      </w:r>
      <w:r w:rsidRPr="00E273D5">
        <w:rPr>
          <w:rFonts w:ascii="Times New Roman" w:eastAsia="標楷體" w:hAnsi="Times New Roman"/>
          <w:b/>
          <w:sz w:val="28"/>
          <w:szCs w:val="28"/>
        </w:rPr>
        <w:t>afety Monitoring Plan</w:t>
      </w:r>
      <w:r w:rsidRPr="00E273D5">
        <w:rPr>
          <w:rFonts w:ascii="Times New Roman" w:eastAsia="標楷體" w:hAnsi="標楷體"/>
          <w:b/>
          <w:sz w:val="28"/>
          <w:szCs w:val="28"/>
        </w:rPr>
        <w:t>，</w:t>
      </w:r>
      <w:r w:rsidRPr="00E273D5">
        <w:rPr>
          <w:rFonts w:ascii="Times New Roman" w:eastAsia="標楷體" w:hAnsi="Times New Roman"/>
          <w:b/>
          <w:sz w:val="28"/>
          <w:szCs w:val="28"/>
        </w:rPr>
        <w:t>DSMP</w:t>
      </w:r>
      <w:r w:rsidRPr="00E273D5">
        <w:rPr>
          <w:rFonts w:ascii="Times New Roman" w:eastAsia="標楷體" w:hAnsi="標楷體"/>
          <w:b/>
          <w:sz w:val="28"/>
          <w:szCs w:val="28"/>
        </w:rPr>
        <w:t>）</w:t>
      </w:r>
    </w:p>
    <w:p w14:paraId="722A8555" w14:textId="5FD79744" w:rsidR="000B6D8D" w:rsidRPr="000B6D8D" w:rsidRDefault="00980C64" w:rsidP="000B6D8D">
      <w:pPr>
        <w:jc w:val="right"/>
        <w:rPr>
          <w:rFonts w:ascii="Times New Roman" w:eastAsia="標楷體" w:hAnsi="Times New Roman"/>
          <w:b/>
          <w:sz w:val="28"/>
          <w:szCs w:val="28"/>
        </w:rPr>
      </w:pPr>
      <w:r w:rsidRPr="00980C64">
        <w:rPr>
          <w:rFonts w:ascii="Times New Roman" w:eastAsia="標楷體" w:hAnsi="Times New Roman" w:hint="eastAsia"/>
          <w:bCs/>
          <w:szCs w:val="24"/>
        </w:rPr>
        <w:t>115</w:t>
      </w:r>
      <w:r w:rsidRPr="00980C64">
        <w:rPr>
          <w:rFonts w:ascii="Times New Roman" w:eastAsia="標楷體" w:hAnsi="Times New Roman" w:hint="eastAsia"/>
          <w:bCs/>
          <w:szCs w:val="24"/>
        </w:rPr>
        <w:t>年</w:t>
      </w:r>
      <w:r w:rsidRPr="00980C64">
        <w:rPr>
          <w:rFonts w:ascii="Times New Roman" w:eastAsia="標楷體" w:hAnsi="Times New Roman" w:hint="eastAsia"/>
          <w:bCs/>
          <w:szCs w:val="24"/>
        </w:rPr>
        <w:t>06</w:t>
      </w:r>
      <w:r w:rsidRPr="00980C64">
        <w:rPr>
          <w:rFonts w:ascii="Times New Roman" w:eastAsia="標楷體" w:hAnsi="Times New Roman" w:hint="eastAsia"/>
          <w:bCs/>
          <w:szCs w:val="24"/>
        </w:rPr>
        <w:t>月</w:t>
      </w:r>
      <w:r w:rsidRPr="00980C64">
        <w:rPr>
          <w:rFonts w:ascii="Times New Roman" w:eastAsia="標楷體" w:hAnsi="Times New Roman" w:hint="eastAsia"/>
          <w:bCs/>
          <w:szCs w:val="24"/>
        </w:rPr>
        <w:t xml:space="preserve"> V1.0</w:t>
      </w:r>
    </w:p>
    <w:tbl>
      <w:tblPr>
        <w:tblW w:w="10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5"/>
        <w:gridCol w:w="7657"/>
      </w:tblGrid>
      <w:tr w:rsidR="00E273D5" w:rsidRPr="00E273D5" w14:paraId="267D67D6" w14:textId="77777777" w:rsidTr="00F4572F">
        <w:trPr>
          <w:trHeight w:val="517"/>
          <w:jc w:val="center"/>
        </w:trPr>
        <w:tc>
          <w:tcPr>
            <w:tcW w:w="2855" w:type="dxa"/>
            <w:shd w:val="clear" w:color="auto" w:fill="auto"/>
            <w:vAlign w:val="center"/>
          </w:tcPr>
          <w:p w14:paraId="726F8206" w14:textId="0250F086" w:rsidR="00F4572F" w:rsidRPr="00E273D5" w:rsidRDefault="00F4572F" w:rsidP="0003518A">
            <w:pPr>
              <w:jc w:val="center"/>
              <w:rPr>
                <w:rFonts w:eastAsia="標楷體" w:cs="新細明體"/>
                <w:b/>
                <w:bCs/>
                <w:kern w:val="0"/>
                <w:sz w:val="28"/>
                <w:szCs w:val="28"/>
                <w:shd w:val="clear" w:color="auto" w:fill="8EAADB" w:themeFill="accent1" w:themeFillTint="99"/>
                <w:lang w:val="zh-TW" w:bidi="zh-TW"/>
              </w:rPr>
            </w:pPr>
            <w:r w:rsidRPr="00E273D5">
              <w:rPr>
                <w:rFonts w:ascii="Times New Roman" w:eastAsia="標楷體" w:hAnsi="Times New Roman" w:hint="eastAsia"/>
                <w:b/>
                <w:bCs/>
                <w:szCs w:val="24"/>
              </w:rPr>
              <w:t>中文計畫名稱</w:t>
            </w:r>
          </w:p>
        </w:tc>
        <w:tc>
          <w:tcPr>
            <w:tcW w:w="7657" w:type="dxa"/>
            <w:shd w:val="clear" w:color="auto" w:fill="auto"/>
            <w:vAlign w:val="center"/>
          </w:tcPr>
          <w:p w14:paraId="3ADC0A21" w14:textId="77777777" w:rsidR="00F4572F" w:rsidRPr="00E273D5" w:rsidRDefault="00F4572F" w:rsidP="0003518A">
            <w:pPr>
              <w:jc w:val="center"/>
              <w:rPr>
                <w:rFonts w:ascii="Times New Roman" w:eastAsia="標楷體" w:hAnsi="Times New Roman"/>
                <w:b/>
                <w:szCs w:val="20"/>
              </w:rPr>
            </w:pPr>
          </w:p>
        </w:tc>
      </w:tr>
      <w:tr w:rsidR="00E273D5" w:rsidRPr="00E273D5" w14:paraId="47E95BBD" w14:textId="77777777" w:rsidTr="0003518A">
        <w:trPr>
          <w:trHeight w:val="64"/>
          <w:jc w:val="center"/>
        </w:trPr>
        <w:tc>
          <w:tcPr>
            <w:tcW w:w="2855" w:type="dxa"/>
            <w:shd w:val="clear" w:color="auto" w:fill="auto"/>
            <w:vAlign w:val="center"/>
          </w:tcPr>
          <w:p w14:paraId="30D3DD53" w14:textId="77777777" w:rsidR="009012BE" w:rsidRPr="00E273D5" w:rsidRDefault="009012BE" w:rsidP="0003518A">
            <w:pPr>
              <w:jc w:val="center"/>
              <w:rPr>
                <w:rFonts w:ascii="Times New Roman" w:eastAsia="標楷體" w:hAnsi="Times New Roman"/>
                <w:b/>
                <w:szCs w:val="20"/>
              </w:rPr>
            </w:pPr>
            <w:r w:rsidRPr="00E273D5">
              <w:rPr>
                <w:rFonts w:ascii="Times New Roman" w:eastAsia="標楷體" w:hAnsi="Times New Roman"/>
                <w:b/>
                <w:szCs w:val="20"/>
              </w:rPr>
              <w:t>DSMP</w:t>
            </w:r>
            <w:r w:rsidRPr="00E273D5">
              <w:rPr>
                <w:rFonts w:ascii="Times New Roman" w:eastAsia="標楷體" w:hAnsi="Times New Roman"/>
                <w:b/>
                <w:szCs w:val="20"/>
              </w:rPr>
              <w:t>版本</w:t>
            </w:r>
            <w:r w:rsidRPr="00E273D5">
              <w:rPr>
                <w:rFonts w:ascii="Times New Roman" w:eastAsia="標楷體" w:hAnsi="Times New Roman"/>
                <w:b/>
                <w:szCs w:val="20"/>
              </w:rPr>
              <w:t>/</w:t>
            </w:r>
            <w:r w:rsidRPr="00E273D5">
              <w:rPr>
                <w:rFonts w:ascii="Times New Roman" w:eastAsia="標楷體" w:hAnsi="Times New Roman"/>
                <w:b/>
                <w:szCs w:val="20"/>
              </w:rPr>
              <w:t>日期</w:t>
            </w:r>
          </w:p>
          <w:p w14:paraId="4ADE8DE5" w14:textId="77777777" w:rsidR="009012BE" w:rsidRPr="00E273D5" w:rsidRDefault="009012BE" w:rsidP="0003518A">
            <w:pPr>
              <w:jc w:val="center"/>
              <w:rPr>
                <w:rFonts w:ascii="Times New Roman" w:eastAsia="標楷體" w:hAnsi="Times New Roman"/>
                <w:b/>
                <w:szCs w:val="20"/>
              </w:rPr>
            </w:pPr>
            <w:r w:rsidRPr="00E273D5">
              <w:rPr>
                <w:rFonts w:ascii="Times New Roman" w:eastAsia="標楷體" w:hAnsi="Times New Roman"/>
                <w:b/>
                <w:szCs w:val="20"/>
              </w:rPr>
              <w:t>(</w:t>
            </w:r>
            <w:r w:rsidRPr="00E273D5">
              <w:rPr>
                <w:rFonts w:ascii="Times New Roman" w:eastAsia="標楷體" w:hAnsi="Times New Roman"/>
                <w:b/>
                <w:szCs w:val="20"/>
              </w:rPr>
              <w:t>請自行編寫</w:t>
            </w:r>
            <w:r w:rsidRPr="00E273D5">
              <w:rPr>
                <w:rFonts w:ascii="Times New Roman" w:eastAsia="標楷體" w:hAnsi="Times New Roman"/>
                <w:b/>
                <w:szCs w:val="20"/>
              </w:rPr>
              <w:t>)</w:t>
            </w:r>
          </w:p>
        </w:tc>
        <w:tc>
          <w:tcPr>
            <w:tcW w:w="7657" w:type="dxa"/>
            <w:shd w:val="clear" w:color="auto" w:fill="auto"/>
            <w:vAlign w:val="center"/>
          </w:tcPr>
          <w:p w14:paraId="56F674BD" w14:textId="77777777" w:rsidR="009012BE" w:rsidRPr="00E273D5" w:rsidRDefault="009012BE" w:rsidP="0003518A">
            <w:pPr>
              <w:jc w:val="center"/>
              <w:rPr>
                <w:rFonts w:ascii="Times New Roman" w:eastAsia="標楷體" w:hAnsi="Times New Roman"/>
                <w:b/>
                <w:szCs w:val="20"/>
              </w:rPr>
            </w:pPr>
          </w:p>
        </w:tc>
      </w:tr>
      <w:tr w:rsidR="00E273D5" w:rsidRPr="00E273D5" w14:paraId="39354CF9" w14:textId="77777777" w:rsidTr="009329CC">
        <w:trPr>
          <w:trHeight w:val="432"/>
          <w:jc w:val="center"/>
        </w:trPr>
        <w:tc>
          <w:tcPr>
            <w:tcW w:w="10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713CC5" w14:textId="77777777" w:rsidR="009012BE" w:rsidRPr="00E273D5" w:rsidRDefault="009012BE" w:rsidP="0003518A">
            <w:pPr>
              <w:jc w:val="center"/>
              <w:rPr>
                <w:rFonts w:ascii="標楷體" w:eastAsia="標楷體" w:hAnsi="標楷體"/>
                <w:b/>
                <w:strike/>
                <w:szCs w:val="20"/>
              </w:rPr>
            </w:pPr>
            <w:r w:rsidRPr="00E273D5">
              <w:rPr>
                <w:rFonts w:ascii="標楷體" w:eastAsia="標楷體" w:hAnsi="標楷體" w:hint="eastAsia"/>
                <w:b/>
                <w:szCs w:val="20"/>
              </w:rPr>
              <w:t>試驗/研究主持人填寫</w:t>
            </w:r>
          </w:p>
        </w:tc>
      </w:tr>
      <w:tr w:rsidR="00E273D5" w:rsidRPr="00E273D5" w14:paraId="713E8554" w14:textId="77777777" w:rsidTr="009329CC">
        <w:trPr>
          <w:trHeight w:val="2017"/>
          <w:jc w:val="center"/>
        </w:trPr>
        <w:tc>
          <w:tcPr>
            <w:tcW w:w="10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D6CC84" w14:textId="77777777" w:rsidR="009012BE" w:rsidRPr="00E273D5" w:rsidRDefault="009012BE" w:rsidP="009012BE">
            <w:pPr>
              <w:numPr>
                <w:ilvl w:val="0"/>
                <w:numId w:val="1"/>
              </w:numPr>
              <w:ind w:left="557" w:hanging="557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E273D5">
              <w:rPr>
                <w:rFonts w:ascii="Times New Roman" w:eastAsia="標楷體" w:hAnsi="標楷體"/>
                <w:b/>
                <w:szCs w:val="24"/>
              </w:rPr>
              <w:t>請勾選送審計畫的類別</w:t>
            </w:r>
            <w:r w:rsidRPr="00FC3754">
              <w:rPr>
                <w:rFonts w:ascii="Times New Roman" w:eastAsia="標楷體" w:hAnsi="標楷體"/>
                <w:b/>
                <w:sz w:val="20"/>
                <w:szCs w:val="20"/>
              </w:rPr>
              <w:t>（請自行勾選）</w:t>
            </w:r>
            <w:r w:rsidRPr="00E273D5">
              <w:rPr>
                <w:rFonts w:ascii="Times New Roman" w:eastAsia="標楷體" w:hAnsi="標楷體"/>
                <w:b/>
                <w:szCs w:val="24"/>
              </w:rPr>
              <w:t>：</w:t>
            </w:r>
          </w:p>
          <w:p w14:paraId="299582FA" w14:textId="77777777" w:rsidR="005F521F" w:rsidRDefault="009012BE" w:rsidP="005F521F">
            <w:pPr>
              <w:ind w:rightChars="57" w:right="137"/>
              <w:jc w:val="both"/>
              <w:rPr>
                <w:rFonts w:ascii="Times New Roman" w:eastAsia="標楷體" w:hAnsi="Times New Roman"/>
                <w:b/>
              </w:rPr>
            </w:pPr>
            <w:r w:rsidRPr="00DC2468">
              <w:rPr>
                <w:rFonts w:ascii="Times New Roman" w:eastAsia="標楷體" w:hAnsi="標楷體"/>
                <w:b/>
              </w:rPr>
              <w:t>以下</w:t>
            </w:r>
            <w:r w:rsidRPr="00DC2468">
              <w:rPr>
                <w:rFonts w:ascii="Times New Roman" w:eastAsia="標楷體" w:hAnsi="Times New Roman"/>
                <w:b/>
              </w:rPr>
              <w:t>5</w:t>
            </w:r>
            <w:r w:rsidRPr="00DC2468">
              <w:rPr>
                <w:rFonts w:ascii="Times New Roman" w:eastAsia="標楷體" w:hAnsi="標楷體"/>
                <w:b/>
              </w:rPr>
              <w:t>類情形為本會要求計畫主持人必須提出資料與安全性監測計畫。</w:t>
            </w:r>
          </w:p>
          <w:p w14:paraId="35529A93" w14:textId="2141E347" w:rsidR="00555A76" w:rsidRDefault="009012BE" w:rsidP="00555A76">
            <w:pPr>
              <w:pStyle w:val="a9"/>
              <w:numPr>
                <w:ilvl w:val="0"/>
                <w:numId w:val="10"/>
              </w:numPr>
              <w:ind w:leftChars="0" w:rightChars="57" w:right="137"/>
              <w:jc w:val="both"/>
              <w:rPr>
                <w:rFonts w:ascii="Times New Roman" w:eastAsia="標楷體" w:hAnsi="標楷體"/>
                <w:szCs w:val="24"/>
              </w:rPr>
            </w:pPr>
            <w:r w:rsidRPr="00555A76">
              <w:rPr>
                <w:rFonts w:ascii="Times New Roman" w:eastAsia="標楷體" w:hAnsi="標楷體"/>
                <w:szCs w:val="24"/>
              </w:rPr>
              <w:t>醫療法第八條規範之「新藥、新醫療器材、新醫療技術」之人體試驗。（如︰本國未上市新成分，新複方新藥、新醫療器材之查驗登記與學術研究案，需提報衛生福利部審查之新醫療技術案；不含</w:t>
            </w:r>
            <w:r w:rsidRPr="00555A76">
              <w:rPr>
                <w:rFonts w:ascii="Times New Roman" w:eastAsia="標楷體" w:hAnsi="Times New Roman"/>
                <w:szCs w:val="24"/>
              </w:rPr>
              <w:t>BA/BE</w:t>
            </w:r>
            <w:r w:rsidRPr="00555A76">
              <w:rPr>
                <w:rFonts w:ascii="Times New Roman" w:eastAsia="標楷體" w:hAnsi="標楷體"/>
                <w:szCs w:val="24"/>
              </w:rPr>
              <w:t>）。</w:t>
            </w:r>
          </w:p>
          <w:p w14:paraId="7F18F023" w14:textId="77777777" w:rsidR="00555A76" w:rsidRDefault="009012BE" w:rsidP="00555A76">
            <w:pPr>
              <w:pStyle w:val="a9"/>
              <w:numPr>
                <w:ilvl w:val="0"/>
                <w:numId w:val="10"/>
              </w:numPr>
              <w:ind w:leftChars="0" w:rightChars="57" w:right="137"/>
              <w:jc w:val="both"/>
              <w:rPr>
                <w:rFonts w:ascii="Times New Roman" w:eastAsia="標楷體" w:hAnsi="標楷體"/>
                <w:szCs w:val="24"/>
              </w:rPr>
            </w:pPr>
            <w:r w:rsidRPr="00555A76">
              <w:rPr>
                <w:rFonts w:ascii="Times New Roman" w:eastAsia="標楷體" w:hAnsi="標楷體"/>
              </w:rPr>
              <w:t>本會依審查經驗認定風險較高之案件。如︰</w:t>
            </w:r>
            <w:r w:rsidRPr="00555A76">
              <w:rPr>
                <w:rFonts w:ascii="Times New Roman" w:eastAsia="標楷體" w:hAnsi="標楷體"/>
                <w:szCs w:val="20"/>
              </w:rPr>
              <w:t>顯著超過最小風險</w:t>
            </w:r>
            <w:r w:rsidRPr="00555A76">
              <w:rPr>
                <w:rFonts w:ascii="Times New Roman" w:eastAsia="標楷體" w:hAnsi="Times New Roman"/>
                <w:szCs w:val="20"/>
              </w:rPr>
              <w:t xml:space="preserve"> (</w:t>
            </w:r>
            <w:r w:rsidRPr="00555A76">
              <w:rPr>
                <w:rFonts w:ascii="Times New Roman" w:eastAsia="標楷體" w:hAnsi="Times New Roman"/>
              </w:rPr>
              <w:t>More than a minor increase over minimal risk</w:t>
            </w:r>
            <w:r w:rsidRPr="00555A76">
              <w:rPr>
                <w:rFonts w:ascii="Times New Roman" w:eastAsia="標楷體" w:hAnsi="Times New Roman"/>
                <w:szCs w:val="20"/>
              </w:rPr>
              <w:t>)</w:t>
            </w:r>
            <w:r w:rsidRPr="00555A76">
              <w:rPr>
                <w:rFonts w:ascii="Times New Roman" w:eastAsia="標楷體" w:hAnsi="標楷體"/>
                <w:szCs w:val="20"/>
              </w:rPr>
              <w:t>及高風險案件</w:t>
            </w:r>
            <w:r w:rsidRPr="00555A76">
              <w:rPr>
                <w:rFonts w:ascii="Times New Roman" w:eastAsia="標楷體" w:hAnsi="Times New Roman"/>
                <w:szCs w:val="24"/>
              </w:rPr>
              <w:t>(</w:t>
            </w:r>
            <w:r w:rsidR="00D311FD" w:rsidRPr="00555A76">
              <w:rPr>
                <w:rFonts w:ascii="Times New Roman" w:eastAsia="標楷體" w:hAnsi="Times New Roman"/>
                <w:kern w:val="0"/>
                <w:szCs w:val="24"/>
              </w:rPr>
              <w:t>如︰盲性試驗、多中心介入性臨床試驗，尤其是其研究指標涉及死亡率及嚴重殘疾發生率之比較</w:t>
            </w:r>
            <w:r w:rsidR="00D311FD" w:rsidRPr="00555A76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 w:rsidR="00E61F6C" w:rsidRPr="00555A76">
              <w:rPr>
                <w:rFonts w:ascii="Times New Roman" w:eastAsia="標楷體" w:hAnsi="標楷體" w:hint="eastAsia"/>
                <w:szCs w:val="24"/>
              </w:rPr>
              <w:t>。</w:t>
            </w:r>
          </w:p>
          <w:p w14:paraId="7A38D315" w14:textId="77777777" w:rsidR="00555A76" w:rsidRDefault="009012BE" w:rsidP="005F521F">
            <w:pPr>
              <w:pStyle w:val="a9"/>
              <w:numPr>
                <w:ilvl w:val="0"/>
                <w:numId w:val="10"/>
              </w:numPr>
              <w:ind w:leftChars="0" w:rightChars="57" w:right="137"/>
              <w:jc w:val="both"/>
              <w:rPr>
                <w:rFonts w:ascii="Times New Roman" w:eastAsia="標楷體" w:hAnsi="標楷體"/>
                <w:szCs w:val="24"/>
              </w:rPr>
            </w:pPr>
            <w:r w:rsidRPr="00555A76">
              <w:rPr>
                <w:rFonts w:ascii="Times New Roman" w:eastAsia="標楷體" w:hAnsi="標楷體"/>
                <w:szCs w:val="24"/>
              </w:rPr>
              <w:t>研究對象為易受傷害族群</w:t>
            </w:r>
            <w:r w:rsidRPr="00555A76">
              <w:rPr>
                <w:rFonts w:ascii="Times New Roman" w:eastAsia="標楷體" w:hAnsi="Times New Roman"/>
                <w:szCs w:val="24"/>
              </w:rPr>
              <w:t>(</w:t>
            </w:r>
            <w:r w:rsidRPr="00555A76">
              <w:rPr>
                <w:rFonts w:ascii="Times New Roman" w:eastAsia="標楷體" w:hAnsi="標楷體"/>
                <w:szCs w:val="24"/>
              </w:rPr>
              <w:t>例如：未成年人、受刑人、原住民、孕婦、精神病人等</w:t>
            </w:r>
            <w:r w:rsidRPr="00555A76">
              <w:rPr>
                <w:rFonts w:ascii="Times New Roman" w:eastAsia="標楷體" w:hAnsi="Times New Roman"/>
                <w:szCs w:val="24"/>
              </w:rPr>
              <w:t>)</w:t>
            </w:r>
            <w:r w:rsidR="009B4A4B" w:rsidRPr="00555A76">
              <w:rPr>
                <w:rFonts w:ascii="Times New Roman" w:eastAsia="標楷體" w:hAnsi="Times New Roman" w:hint="eastAsia"/>
                <w:szCs w:val="24"/>
              </w:rPr>
              <w:t>之介入性試驗</w:t>
            </w:r>
            <w:r w:rsidR="00F4572F" w:rsidRPr="00555A76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F4572F" w:rsidRPr="00555A76">
              <w:rPr>
                <w:rFonts w:ascii="Times New Roman" w:eastAsia="標楷體" w:hAnsi="Times New Roman" w:hint="eastAsia"/>
                <w:szCs w:val="24"/>
              </w:rPr>
              <w:t>研究</w:t>
            </w:r>
            <w:r w:rsidRPr="00555A76">
              <w:rPr>
                <w:rFonts w:ascii="Times New Roman" w:eastAsia="標楷體" w:hAnsi="標楷體"/>
                <w:szCs w:val="24"/>
              </w:rPr>
              <w:t>。</w:t>
            </w:r>
          </w:p>
          <w:p w14:paraId="7DC6AF95" w14:textId="100B5327" w:rsidR="00555A76" w:rsidRDefault="009012BE" w:rsidP="005F521F">
            <w:pPr>
              <w:pStyle w:val="a9"/>
              <w:numPr>
                <w:ilvl w:val="0"/>
                <w:numId w:val="10"/>
              </w:numPr>
              <w:ind w:leftChars="0" w:rightChars="57" w:right="137"/>
              <w:jc w:val="both"/>
              <w:rPr>
                <w:rFonts w:ascii="Times New Roman" w:eastAsia="標楷體" w:hAnsi="標楷體"/>
                <w:szCs w:val="24"/>
              </w:rPr>
            </w:pPr>
            <w:r w:rsidRPr="00555A76">
              <w:rPr>
                <w:rFonts w:ascii="Times New Roman" w:eastAsia="標楷體" w:hAnsi="標楷體"/>
                <w:szCs w:val="24"/>
              </w:rPr>
              <w:t>計畫主持人自行評估「風險利益」後，主動提出</w:t>
            </w:r>
            <w:r w:rsidRPr="00555A76">
              <w:rPr>
                <w:rFonts w:ascii="Times New Roman" w:eastAsia="標楷體" w:hAnsi="Times New Roman"/>
                <w:szCs w:val="24"/>
              </w:rPr>
              <w:t>DSMP</w:t>
            </w:r>
            <w:r w:rsidRPr="00555A76">
              <w:rPr>
                <w:rFonts w:ascii="Times New Roman" w:eastAsia="標楷體" w:hAnsi="標楷體"/>
                <w:szCs w:val="24"/>
              </w:rPr>
              <w:t>之案件。</w:t>
            </w:r>
          </w:p>
          <w:p w14:paraId="16D7D622" w14:textId="1D81B0EC" w:rsidR="009012BE" w:rsidRPr="00555A76" w:rsidRDefault="009012BE" w:rsidP="005F521F">
            <w:pPr>
              <w:pStyle w:val="a9"/>
              <w:numPr>
                <w:ilvl w:val="0"/>
                <w:numId w:val="10"/>
              </w:numPr>
              <w:ind w:leftChars="0" w:rightChars="57" w:right="137"/>
              <w:jc w:val="both"/>
              <w:rPr>
                <w:rFonts w:ascii="Times New Roman" w:eastAsia="標楷體" w:hAnsi="標楷體"/>
                <w:szCs w:val="24"/>
              </w:rPr>
            </w:pPr>
            <w:r w:rsidRPr="00555A76">
              <w:rPr>
                <w:rFonts w:ascii="Times New Roman" w:eastAsia="標楷體" w:hAnsi="Times New Roman"/>
                <w:szCs w:val="24"/>
              </w:rPr>
              <w:t>其</w:t>
            </w:r>
            <w:r w:rsidRPr="00555A76">
              <w:rPr>
                <w:rFonts w:ascii="Times New Roman" w:eastAsia="標楷體" w:hAnsi="標楷體"/>
                <w:szCs w:val="24"/>
              </w:rPr>
              <w:t>它特殊情形，請說明</w:t>
            </w:r>
            <w:r w:rsidRPr="00555A76">
              <w:rPr>
                <w:rFonts w:ascii="Times New Roman" w:eastAsia="標楷體" w:hAnsi="Times New Roman"/>
                <w:szCs w:val="24"/>
              </w:rPr>
              <w:t>___________________________________</w:t>
            </w:r>
            <w:r w:rsidR="00290A67" w:rsidRPr="00555A76">
              <w:rPr>
                <w:rFonts w:ascii="Times New Roman" w:eastAsia="標楷體" w:hAnsi="Times New Roman" w:hint="eastAsia"/>
                <w:szCs w:val="24"/>
              </w:rPr>
              <w:t>_____________________</w:t>
            </w:r>
            <w:r w:rsidR="00555A76">
              <w:rPr>
                <w:rFonts w:ascii="Times New Roman" w:eastAsia="標楷體" w:hAnsi="Times New Roman" w:hint="eastAsia"/>
                <w:szCs w:val="24"/>
              </w:rPr>
              <w:t>___</w:t>
            </w:r>
          </w:p>
        </w:tc>
      </w:tr>
      <w:tr w:rsidR="00E273D5" w:rsidRPr="00E273D5" w14:paraId="41C1F731" w14:textId="77777777" w:rsidTr="009329CC">
        <w:trPr>
          <w:trHeight w:val="2196"/>
          <w:jc w:val="center"/>
        </w:trPr>
        <w:tc>
          <w:tcPr>
            <w:tcW w:w="10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DE373" w14:textId="77777777" w:rsidR="009012BE" w:rsidRPr="00E273D5" w:rsidRDefault="009012BE" w:rsidP="009012BE">
            <w:pPr>
              <w:numPr>
                <w:ilvl w:val="0"/>
                <w:numId w:val="1"/>
              </w:numPr>
              <w:ind w:left="557" w:hanging="557"/>
              <w:jc w:val="both"/>
              <w:rPr>
                <w:rFonts w:ascii="Times New Roman" w:eastAsia="標楷體" w:hAnsi="Times New Roman"/>
                <w:b/>
                <w:szCs w:val="20"/>
              </w:rPr>
            </w:pPr>
            <w:r w:rsidRPr="00E273D5">
              <w:rPr>
                <w:rFonts w:ascii="Times New Roman" w:eastAsia="標楷體" w:hAnsi="標楷體" w:hint="eastAsia"/>
                <w:b/>
                <w:szCs w:val="24"/>
              </w:rPr>
              <w:t>提出</w:t>
            </w:r>
            <w:r w:rsidRPr="00E273D5">
              <w:rPr>
                <w:rFonts w:ascii="標楷體" w:eastAsia="標楷體" w:hAnsi="標楷體" w:hint="eastAsia"/>
                <w:b/>
                <w:szCs w:val="20"/>
              </w:rPr>
              <w:t>計畫之風險等級（</w:t>
            </w:r>
            <w:r w:rsidRPr="00E273D5">
              <w:rPr>
                <w:rFonts w:ascii="Times New Roman" w:eastAsia="標楷體" w:hAnsi="Times New Roman" w:hint="eastAsia"/>
                <w:b/>
                <w:szCs w:val="20"/>
              </w:rPr>
              <w:t xml:space="preserve">Risk </w:t>
            </w:r>
            <w:r w:rsidRPr="00E273D5">
              <w:rPr>
                <w:rFonts w:ascii="Times New Roman" w:eastAsia="標楷體" w:hAnsi="Times New Roman"/>
                <w:b/>
                <w:szCs w:val="20"/>
              </w:rPr>
              <w:t>of the Stud</w:t>
            </w:r>
            <w:r w:rsidRPr="00E273D5">
              <w:rPr>
                <w:rFonts w:ascii="Times New Roman" w:eastAsia="標楷體" w:hAnsi="Times New Roman" w:hint="eastAsia"/>
                <w:b/>
                <w:szCs w:val="20"/>
              </w:rPr>
              <w:t>y</w:t>
            </w:r>
            <w:r w:rsidRPr="00E273D5">
              <w:rPr>
                <w:rFonts w:ascii="Times New Roman" w:eastAsia="標楷體" w:hAnsi="Times New Roman" w:hint="eastAsia"/>
                <w:b/>
                <w:szCs w:val="20"/>
              </w:rPr>
              <w:t>）</w:t>
            </w:r>
            <w:r w:rsidRPr="00E273D5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（請自行勾選及簡要說明）</w:t>
            </w:r>
            <w:r w:rsidRPr="00E273D5">
              <w:rPr>
                <w:rFonts w:ascii="Times New Roman" w:eastAsia="標楷體" w:hAnsi="Times New Roman" w:hint="eastAsia"/>
                <w:b/>
                <w:szCs w:val="20"/>
              </w:rPr>
              <w:t>：</w:t>
            </w:r>
          </w:p>
          <w:p w14:paraId="09962FF1" w14:textId="77777777" w:rsidR="00555A76" w:rsidRDefault="009012BE" w:rsidP="00555A76">
            <w:pPr>
              <w:pStyle w:val="a9"/>
              <w:numPr>
                <w:ilvl w:val="0"/>
                <w:numId w:val="12"/>
              </w:numPr>
              <w:ind w:leftChars="0" w:rightChars="57" w:right="137"/>
              <w:jc w:val="both"/>
              <w:rPr>
                <w:rFonts w:ascii="Times New Roman" w:eastAsia="標楷體" w:hAnsi="標楷體"/>
                <w:szCs w:val="24"/>
              </w:rPr>
            </w:pPr>
            <w:r w:rsidRPr="00555A76">
              <w:rPr>
                <w:rFonts w:ascii="Times New Roman" w:eastAsia="標楷體" w:hAnsi="標楷體"/>
                <w:szCs w:val="24"/>
              </w:rPr>
              <w:t>最小風險</w:t>
            </w:r>
            <w:r w:rsidRPr="00555A76">
              <w:rPr>
                <w:rFonts w:ascii="Times New Roman" w:eastAsia="標楷體" w:hAnsi="標楷體"/>
                <w:szCs w:val="24"/>
              </w:rPr>
              <w:t xml:space="preserve"> (Not more than minimal risks)</w:t>
            </w:r>
          </w:p>
          <w:p w14:paraId="3EE1956E" w14:textId="77777777" w:rsidR="00555A76" w:rsidRPr="00555A76" w:rsidRDefault="009012BE" w:rsidP="00555A76">
            <w:pPr>
              <w:pStyle w:val="a9"/>
              <w:numPr>
                <w:ilvl w:val="0"/>
                <w:numId w:val="12"/>
              </w:numPr>
              <w:ind w:leftChars="0" w:rightChars="57" w:right="137"/>
              <w:jc w:val="both"/>
              <w:rPr>
                <w:rFonts w:ascii="Times New Roman" w:eastAsia="標楷體" w:hAnsi="標楷體"/>
                <w:szCs w:val="24"/>
              </w:rPr>
            </w:pPr>
            <w:r w:rsidRPr="00555A76">
              <w:rPr>
                <w:rFonts w:eastAsia="標楷體"/>
                <w:szCs w:val="20"/>
              </w:rPr>
              <w:t>微幅超過最小風險</w:t>
            </w:r>
            <w:r w:rsidRPr="00555A76">
              <w:rPr>
                <w:rFonts w:eastAsia="標楷體"/>
                <w:szCs w:val="20"/>
              </w:rPr>
              <w:t xml:space="preserve"> </w:t>
            </w:r>
            <w:r w:rsidRPr="00555A76">
              <w:rPr>
                <w:rFonts w:ascii="Times New Roman" w:eastAsia="標楷體" w:hAnsi="Times New Roman"/>
                <w:szCs w:val="20"/>
              </w:rPr>
              <w:t>(</w:t>
            </w:r>
            <w:r w:rsidRPr="00555A76">
              <w:rPr>
                <w:rFonts w:ascii="Times New Roman" w:eastAsia="標楷體" w:hAnsi="Times New Roman"/>
              </w:rPr>
              <w:t>Minor increase over minimal risk)</w:t>
            </w:r>
          </w:p>
          <w:p w14:paraId="11317A6C" w14:textId="156E2DD9" w:rsidR="009012BE" w:rsidRPr="00555A76" w:rsidRDefault="009012BE" w:rsidP="00555A76">
            <w:pPr>
              <w:pStyle w:val="a9"/>
              <w:numPr>
                <w:ilvl w:val="0"/>
                <w:numId w:val="12"/>
              </w:numPr>
              <w:ind w:leftChars="0" w:rightChars="57" w:right="137"/>
              <w:jc w:val="both"/>
              <w:rPr>
                <w:rFonts w:ascii="Times New Roman" w:eastAsia="標楷體" w:hAnsi="標楷體"/>
                <w:szCs w:val="24"/>
              </w:rPr>
            </w:pPr>
            <w:r w:rsidRPr="00555A76">
              <w:rPr>
                <w:rFonts w:eastAsia="標楷體"/>
                <w:szCs w:val="20"/>
              </w:rPr>
              <w:t>顯著超過最小風險</w:t>
            </w:r>
            <w:r w:rsidRPr="00555A76">
              <w:rPr>
                <w:rFonts w:eastAsia="標楷體"/>
                <w:szCs w:val="20"/>
              </w:rPr>
              <w:t xml:space="preserve"> </w:t>
            </w:r>
            <w:r w:rsidRPr="00555A76">
              <w:rPr>
                <w:rFonts w:ascii="Times New Roman" w:eastAsia="標楷體" w:hAnsi="Times New Roman"/>
                <w:szCs w:val="20"/>
              </w:rPr>
              <w:t>(</w:t>
            </w:r>
            <w:r w:rsidRPr="00555A76">
              <w:rPr>
                <w:rFonts w:ascii="Times New Roman" w:eastAsia="標楷體" w:hAnsi="Times New Roman"/>
              </w:rPr>
              <w:t>More than a minor increase over minimal risk</w:t>
            </w:r>
            <w:r w:rsidRPr="00555A76">
              <w:rPr>
                <w:rFonts w:ascii="Times New Roman" w:eastAsia="標楷體" w:hAnsi="Times New Roman"/>
                <w:szCs w:val="20"/>
              </w:rPr>
              <w:t>)</w:t>
            </w:r>
          </w:p>
          <w:p w14:paraId="3232304A" w14:textId="5295475F" w:rsidR="009012BE" w:rsidRPr="00E273D5" w:rsidRDefault="009012BE" w:rsidP="00EB20B6">
            <w:pPr>
              <w:spacing w:line="276" w:lineRule="auto"/>
              <w:ind w:leftChars="245" w:left="588"/>
              <w:rPr>
                <w:rFonts w:eastAsia="標楷體"/>
                <w:szCs w:val="20"/>
              </w:rPr>
            </w:pPr>
            <w:r w:rsidRPr="00E273D5">
              <w:rPr>
                <w:rFonts w:eastAsia="標楷體"/>
                <w:szCs w:val="20"/>
              </w:rPr>
              <w:t>含高風險</w:t>
            </w:r>
          </w:p>
          <w:p w14:paraId="66BA8D1C" w14:textId="042FA602" w:rsidR="002B4C09" w:rsidRPr="000A6278" w:rsidRDefault="009012BE" w:rsidP="000A6278">
            <w:pPr>
              <w:ind w:rightChars="57" w:right="137"/>
              <w:rPr>
                <w:rFonts w:eastAsia="標楷體"/>
                <w:szCs w:val="20"/>
              </w:rPr>
            </w:pPr>
            <w:r w:rsidRPr="00E273D5">
              <w:rPr>
                <w:rFonts w:ascii="標楷體" w:eastAsia="標楷體" w:hAnsi="標楷體" w:hint="eastAsia"/>
                <w:b/>
                <w:szCs w:val="20"/>
              </w:rPr>
              <w:t>請說明風險</w:t>
            </w:r>
            <w:r w:rsidR="00FC3754">
              <w:rPr>
                <w:rFonts w:ascii="標楷體" w:eastAsia="標楷體" w:hAnsi="標楷體" w:hint="eastAsia"/>
                <w:b/>
                <w:szCs w:val="20"/>
              </w:rPr>
              <w:t>緣</w:t>
            </w:r>
            <w:r w:rsidRPr="00E273D5">
              <w:rPr>
                <w:rFonts w:ascii="標楷體" w:eastAsia="標楷體" w:hAnsi="標楷體" w:hint="eastAsia"/>
                <w:b/>
                <w:szCs w:val="20"/>
              </w:rPr>
              <w:t>由</w:t>
            </w:r>
            <w:r w:rsidR="001765DA" w:rsidRPr="00E273D5">
              <w:rPr>
                <w:rFonts w:ascii="標楷體" w:eastAsia="標楷體" w:hAnsi="標楷體" w:hint="eastAsia"/>
                <w:b/>
                <w:szCs w:val="20"/>
              </w:rPr>
              <w:t>/</w:t>
            </w:r>
            <w:r w:rsidR="001765DA" w:rsidRPr="00E273D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受試者參加本計畫可能遇到的風險</w:t>
            </w:r>
            <w:r w:rsidRPr="00E273D5">
              <w:rPr>
                <w:rFonts w:ascii="標楷體" w:eastAsia="標楷體" w:hAnsi="標楷體" w:hint="eastAsia"/>
                <w:b/>
                <w:szCs w:val="20"/>
              </w:rPr>
              <w:t>：</w:t>
            </w:r>
          </w:p>
          <w:p w14:paraId="5C915118" w14:textId="77777777" w:rsidR="002B4C09" w:rsidRDefault="002B4C09" w:rsidP="002B4C09">
            <w:pPr>
              <w:rPr>
                <w:rFonts w:ascii="標楷體" w:eastAsia="標楷體" w:hAnsi="標楷體"/>
                <w:szCs w:val="24"/>
              </w:rPr>
            </w:pPr>
          </w:p>
          <w:p w14:paraId="48CA6D27" w14:textId="77777777" w:rsidR="000A6278" w:rsidRDefault="000A6278" w:rsidP="002B4C09">
            <w:pPr>
              <w:rPr>
                <w:rFonts w:ascii="標楷體" w:eastAsia="標楷體" w:hAnsi="標楷體"/>
                <w:szCs w:val="24"/>
              </w:rPr>
            </w:pPr>
          </w:p>
          <w:p w14:paraId="2492530E" w14:textId="77777777" w:rsidR="000A6278" w:rsidRPr="00FC3754" w:rsidRDefault="000A6278" w:rsidP="002B4C09">
            <w:pPr>
              <w:rPr>
                <w:rFonts w:ascii="標楷體" w:eastAsia="標楷體" w:hAnsi="標楷體"/>
                <w:szCs w:val="24"/>
              </w:rPr>
            </w:pPr>
          </w:p>
          <w:p w14:paraId="4F3952DC" w14:textId="77777777" w:rsidR="000A6278" w:rsidRDefault="000A6278" w:rsidP="002B4C09">
            <w:pPr>
              <w:rPr>
                <w:rFonts w:ascii="標楷體" w:eastAsia="標楷體" w:hAnsi="標楷體"/>
                <w:szCs w:val="24"/>
              </w:rPr>
            </w:pPr>
          </w:p>
          <w:p w14:paraId="7D09C65E" w14:textId="77777777" w:rsidR="000A6278" w:rsidRDefault="000A6278" w:rsidP="002B4C09">
            <w:pPr>
              <w:rPr>
                <w:rFonts w:ascii="標楷體" w:eastAsia="標楷體" w:hAnsi="標楷體"/>
                <w:szCs w:val="24"/>
              </w:rPr>
            </w:pPr>
          </w:p>
          <w:p w14:paraId="1793FC7F" w14:textId="77777777" w:rsidR="000A6278" w:rsidRDefault="000A6278" w:rsidP="002B4C09">
            <w:pPr>
              <w:rPr>
                <w:rFonts w:ascii="標楷體" w:eastAsia="標楷體" w:hAnsi="標楷體"/>
                <w:szCs w:val="24"/>
              </w:rPr>
            </w:pPr>
          </w:p>
          <w:p w14:paraId="74FD5472" w14:textId="77777777" w:rsidR="000A6278" w:rsidRDefault="000A6278" w:rsidP="002B4C09">
            <w:pPr>
              <w:rPr>
                <w:rFonts w:ascii="標楷體" w:eastAsia="標楷體" w:hAnsi="標楷體"/>
                <w:szCs w:val="24"/>
              </w:rPr>
            </w:pPr>
          </w:p>
          <w:p w14:paraId="762741AA" w14:textId="77777777" w:rsidR="000A6278" w:rsidRDefault="000A6278" w:rsidP="002B4C09">
            <w:pPr>
              <w:rPr>
                <w:rFonts w:ascii="標楷體" w:eastAsia="標楷體" w:hAnsi="標楷體"/>
                <w:szCs w:val="24"/>
              </w:rPr>
            </w:pPr>
          </w:p>
          <w:p w14:paraId="6CD6CE5A" w14:textId="77777777" w:rsidR="000A6278" w:rsidRDefault="000A6278" w:rsidP="002B4C09">
            <w:pPr>
              <w:rPr>
                <w:rFonts w:ascii="標楷體" w:eastAsia="標楷體" w:hAnsi="標楷體"/>
                <w:szCs w:val="24"/>
              </w:rPr>
            </w:pPr>
          </w:p>
          <w:p w14:paraId="1B08E084" w14:textId="77777777" w:rsidR="000A6278" w:rsidRDefault="000A6278" w:rsidP="002B4C09">
            <w:pPr>
              <w:rPr>
                <w:rFonts w:ascii="標楷體" w:eastAsia="標楷體" w:hAnsi="標楷體"/>
                <w:szCs w:val="24"/>
              </w:rPr>
            </w:pPr>
          </w:p>
          <w:p w14:paraId="2E9B071C" w14:textId="77777777" w:rsidR="000A6278" w:rsidRDefault="000A6278" w:rsidP="002B4C09">
            <w:pPr>
              <w:rPr>
                <w:rFonts w:ascii="標楷體" w:eastAsia="標楷體" w:hAnsi="標楷體"/>
                <w:szCs w:val="24"/>
              </w:rPr>
            </w:pPr>
          </w:p>
          <w:p w14:paraId="47B9E639" w14:textId="77777777" w:rsidR="000A6278" w:rsidRPr="002B4C09" w:rsidRDefault="000A6278" w:rsidP="002B4C0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273D5" w:rsidRPr="00E273D5" w14:paraId="4A2C8631" w14:textId="77777777" w:rsidTr="009329CC">
        <w:trPr>
          <w:trHeight w:val="1132"/>
          <w:jc w:val="center"/>
        </w:trPr>
        <w:tc>
          <w:tcPr>
            <w:tcW w:w="10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E97B0C" w14:textId="77777777" w:rsidR="00F9581D" w:rsidRPr="00E273D5" w:rsidRDefault="009012BE" w:rsidP="009012BE">
            <w:pPr>
              <w:numPr>
                <w:ilvl w:val="0"/>
                <w:numId w:val="1"/>
              </w:numPr>
              <w:ind w:left="557" w:hanging="557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273D5">
              <w:rPr>
                <w:rFonts w:ascii="Times New Roman" w:eastAsia="標楷體" w:hAnsi="標楷體" w:hint="eastAsia"/>
                <w:b/>
                <w:szCs w:val="24"/>
              </w:rPr>
              <w:lastRenderedPageBreak/>
              <w:t>計畫</w:t>
            </w:r>
            <w:r w:rsidRPr="00E273D5">
              <w:rPr>
                <w:rFonts w:ascii="標楷體" w:eastAsia="標楷體" w:hAnsi="標楷體" w:hint="eastAsia"/>
                <w:b/>
                <w:szCs w:val="20"/>
              </w:rPr>
              <w:t>中預定採取之監測方式</w:t>
            </w:r>
          </w:p>
          <w:p w14:paraId="4934EE83" w14:textId="3004CC77" w:rsidR="009012BE" w:rsidRPr="00E273D5" w:rsidRDefault="009012BE" w:rsidP="00F9581D">
            <w:pPr>
              <w:ind w:left="557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273D5">
              <w:rPr>
                <w:rFonts w:ascii="標楷體" w:eastAsia="標楷體" w:hAnsi="標楷體" w:hint="eastAsia"/>
                <w:b/>
                <w:sz w:val="20"/>
                <w:szCs w:val="20"/>
              </w:rPr>
              <w:t>（請於選項下簡要敘述作法</w:t>
            </w:r>
            <w:r w:rsidR="006D691F" w:rsidRPr="00E273D5">
              <w:rPr>
                <w:rFonts w:ascii="標楷體" w:eastAsia="標楷體" w:hAnsi="標楷體" w:hint="eastAsia"/>
                <w:b/>
                <w:sz w:val="20"/>
                <w:szCs w:val="20"/>
              </w:rPr>
              <w:t>，若不適用，請說明不適用之原因</w:t>
            </w:r>
            <w:r w:rsidRPr="00E273D5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14:paraId="0EAEFE05" w14:textId="2DD1619B" w:rsidR="009012BE" w:rsidRPr="000B03A7" w:rsidRDefault="009012BE" w:rsidP="009012BE">
            <w:pPr>
              <w:numPr>
                <w:ilvl w:val="1"/>
                <w:numId w:val="1"/>
              </w:num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>依風險程度定期繳交期中報告摘要試驗進度（如：收案三人或滿三個月）</w:t>
            </w:r>
          </w:p>
          <w:p w14:paraId="6A53C4E7" w14:textId="13C2A7C4" w:rsidR="009012BE" w:rsidRPr="000B03A7" w:rsidRDefault="009012BE" w:rsidP="000B03A7">
            <w:pPr>
              <w:spacing w:line="360" w:lineRule="auto"/>
              <w:ind w:leftChars="245" w:left="588" w:firstLineChars="100" w:firstLine="240"/>
              <w:rPr>
                <w:rFonts w:ascii="標楷體" w:eastAsia="標楷體" w:hAnsi="標楷體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>作法說明：_______________________________________________________</w:t>
            </w:r>
            <w:r w:rsidR="000B03A7" w:rsidRPr="000B03A7">
              <w:rPr>
                <w:rFonts w:ascii="標楷體" w:eastAsia="標楷體" w:hAnsi="標楷體" w:hint="eastAsia"/>
                <w:szCs w:val="20"/>
              </w:rPr>
              <w:t>_____________</w:t>
            </w:r>
          </w:p>
          <w:p w14:paraId="2AB5CFE0" w14:textId="4B9DF95D" w:rsidR="009012BE" w:rsidRPr="000B03A7" w:rsidRDefault="009012BE" w:rsidP="009012BE">
            <w:pPr>
              <w:numPr>
                <w:ilvl w:val="1"/>
                <w:numId w:val="1"/>
              </w:num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>即時繳交嚴重不良反應報告/國外安全性通報，並注意本體系受試者狀況</w:t>
            </w:r>
            <w:r w:rsidR="00902FF7" w:rsidRPr="000B03A7">
              <w:rPr>
                <w:rFonts w:ascii="標楷體" w:eastAsia="標楷體" w:hAnsi="標楷體" w:hint="eastAsia"/>
                <w:szCs w:val="20"/>
              </w:rPr>
              <w:t>(如：</w:t>
            </w:r>
            <w:r w:rsidR="009B4A4B" w:rsidRPr="000B03A7">
              <w:rPr>
                <w:rFonts w:ascii="Times New Roman" w:eastAsia="標楷體" w:hAnsi="Times New Roman"/>
                <w:kern w:val="0"/>
                <w:sz w:val="22"/>
                <w:shd w:val="clear" w:color="auto" w:fill="FFFFFF"/>
              </w:rPr>
              <w:t>.</w:t>
            </w:r>
            <w:r w:rsidR="009B4A4B" w:rsidRPr="000B03A7">
              <w:rPr>
                <w:rFonts w:ascii="標楷體" w:eastAsia="標楷體" w:hAnsi="標楷體"/>
                <w:szCs w:val="20"/>
              </w:rPr>
              <w:t>不良事件、非預期不良反應事件或非預期問題向誰報告?以什麼形式報告?報告時限?</w:t>
            </w:r>
            <w:r w:rsidR="00902FF7" w:rsidRPr="000B03A7">
              <w:rPr>
                <w:rFonts w:ascii="標楷體" w:eastAsia="標楷體" w:hAnsi="標楷體"/>
                <w:szCs w:val="20"/>
              </w:rPr>
              <w:t>)</w:t>
            </w:r>
          </w:p>
          <w:p w14:paraId="1BF484D1" w14:textId="375428F5" w:rsidR="009012BE" w:rsidRPr="000B03A7" w:rsidRDefault="009012BE" w:rsidP="000B03A7">
            <w:pPr>
              <w:spacing w:line="360" w:lineRule="auto"/>
              <w:ind w:leftChars="245" w:left="588" w:firstLineChars="100" w:firstLine="240"/>
              <w:rPr>
                <w:rFonts w:ascii="標楷體" w:eastAsia="標楷體" w:hAnsi="標楷體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>作法說明：</w:t>
            </w:r>
            <w:r w:rsidR="000B03A7" w:rsidRPr="000B03A7">
              <w:rPr>
                <w:rFonts w:ascii="標楷體" w:eastAsia="標楷體" w:hAnsi="標楷體" w:hint="eastAsia"/>
                <w:szCs w:val="20"/>
              </w:rPr>
              <w:t>____________________________________________________________________</w:t>
            </w:r>
          </w:p>
          <w:p w14:paraId="0E98017F" w14:textId="536B1051" w:rsidR="009012BE" w:rsidRPr="000B03A7" w:rsidRDefault="009012BE" w:rsidP="00257CB9">
            <w:pPr>
              <w:numPr>
                <w:ilvl w:val="1"/>
                <w:numId w:val="1"/>
              </w:numPr>
              <w:spacing w:line="360" w:lineRule="auto"/>
              <w:rPr>
                <w:rFonts w:ascii="Times New Roman" w:eastAsia="標楷體" w:hAnsi="Times New Roman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>提出額外之受試者保護措施，如：易受傷害族群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（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extra-protection procedure</w:t>
            </w:r>
            <w:r w:rsidRPr="000B03A7">
              <w:rPr>
                <w:rFonts w:ascii="Times New Roman" w:eastAsia="標楷體" w:hAnsi="Times New Roman"/>
                <w:szCs w:val="20"/>
              </w:rPr>
              <w:t>）</w:t>
            </w:r>
          </w:p>
          <w:p w14:paraId="787E281F" w14:textId="7FEACCB8" w:rsidR="009012BE" w:rsidRPr="000B03A7" w:rsidRDefault="009012BE" w:rsidP="000B03A7">
            <w:pPr>
              <w:spacing w:line="360" w:lineRule="auto"/>
              <w:ind w:firstLineChars="363" w:firstLine="871"/>
              <w:rPr>
                <w:rFonts w:ascii="標楷體" w:eastAsia="標楷體" w:hAnsi="標楷體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>作法說明：</w:t>
            </w:r>
            <w:r w:rsidR="000B03A7" w:rsidRPr="000B03A7">
              <w:rPr>
                <w:rFonts w:ascii="標楷體" w:eastAsia="標楷體" w:hAnsi="標楷體" w:hint="eastAsia"/>
                <w:szCs w:val="20"/>
              </w:rPr>
              <w:t>____________________________________________________________________</w:t>
            </w:r>
          </w:p>
          <w:p w14:paraId="1AD615F0" w14:textId="0290600D" w:rsidR="009012BE" w:rsidRPr="000B03A7" w:rsidRDefault="009012BE" w:rsidP="00257CB9">
            <w:pPr>
              <w:numPr>
                <w:ilvl w:val="1"/>
                <w:numId w:val="1"/>
              </w:numPr>
              <w:spacing w:line="360" w:lineRule="auto"/>
              <w:rPr>
                <w:rFonts w:ascii="Times New Roman" w:eastAsia="標楷體" w:hAnsi="Times New Roman"/>
                <w:szCs w:val="20"/>
              </w:rPr>
            </w:pPr>
            <w:r w:rsidRPr="000B03A7">
              <w:rPr>
                <w:rFonts w:ascii="Times New Roman" w:eastAsia="標楷體" w:hAnsi="Times New Roman" w:hint="eastAsia"/>
                <w:szCs w:val="20"/>
              </w:rPr>
              <w:t>增加監測頻率，如：進行實地訪查或定期內部監測（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monitoring frequency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）</w:t>
            </w:r>
            <w:r w:rsidR="000A73B8" w:rsidRPr="000B03A7">
              <w:rPr>
                <w:rFonts w:ascii="Times New Roman" w:eastAsia="標楷體" w:hAnsi="Times New Roman" w:hint="eastAsia"/>
                <w:szCs w:val="20"/>
              </w:rPr>
              <w:t>，</w:t>
            </w:r>
            <w:r w:rsidR="000A73B8" w:rsidRPr="000B03A7">
              <w:rPr>
                <w:rFonts w:ascii="Times New Roman" w:eastAsia="標楷體" w:hAnsi="Times New Roman"/>
                <w:kern w:val="0"/>
                <w:szCs w:val="24"/>
              </w:rPr>
              <w:t>.</w:t>
            </w:r>
            <w:r w:rsidR="000A73B8" w:rsidRPr="000B03A7">
              <w:rPr>
                <w:rFonts w:ascii="Times New Roman" w:eastAsia="標楷體" w:hAnsi="Times New Roman"/>
                <w:kern w:val="0"/>
                <w:szCs w:val="24"/>
              </w:rPr>
              <w:t>何人來執行監測？監測方式及頻率？若</w:t>
            </w:r>
            <w:r w:rsidR="000A73B8" w:rsidRPr="000B03A7">
              <w:rPr>
                <w:rFonts w:ascii="Times New Roman" w:eastAsia="標楷體" w:hAnsi="Times New Roman"/>
                <w:kern w:val="0"/>
                <w:szCs w:val="24"/>
              </w:rPr>
              <w:t xml:space="preserve"> PI</w:t>
            </w:r>
            <w:r w:rsidR="000A73B8" w:rsidRPr="000B03A7">
              <w:rPr>
                <w:rFonts w:ascii="Times New Roman" w:eastAsia="標楷體" w:hAnsi="Times New Roman"/>
                <w:kern w:val="0"/>
                <w:szCs w:val="24"/>
              </w:rPr>
              <w:t>自己監測時，如何迴避利益衝突？</w:t>
            </w:r>
          </w:p>
          <w:p w14:paraId="22146896" w14:textId="0E79E18B" w:rsidR="009012BE" w:rsidRPr="000B03A7" w:rsidRDefault="009012BE" w:rsidP="000B03A7">
            <w:pPr>
              <w:spacing w:line="360" w:lineRule="auto"/>
              <w:ind w:firstLineChars="363" w:firstLine="871"/>
              <w:rPr>
                <w:rFonts w:ascii="標楷體" w:eastAsia="標楷體" w:hAnsi="標楷體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>作法說明：</w:t>
            </w:r>
            <w:r w:rsidR="000B03A7" w:rsidRPr="000B03A7">
              <w:rPr>
                <w:rFonts w:ascii="標楷體" w:eastAsia="標楷體" w:hAnsi="標楷體" w:hint="eastAsia"/>
                <w:szCs w:val="20"/>
              </w:rPr>
              <w:t>____________________________________________________________________</w:t>
            </w:r>
          </w:p>
          <w:p w14:paraId="03FD1884" w14:textId="4D5DD2BC" w:rsidR="009012BE" w:rsidRPr="000B03A7" w:rsidRDefault="009012BE" w:rsidP="00257CB9">
            <w:pPr>
              <w:numPr>
                <w:ilvl w:val="1"/>
                <w:numId w:val="1"/>
              </w:numPr>
              <w:spacing w:line="360" w:lineRule="auto"/>
              <w:rPr>
                <w:rFonts w:ascii="Times New Roman" w:eastAsia="標楷體" w:hAnsi="Times New Roman"/>
                <w:szCs w:val="20"/>
              </w:rPr>
            </w:pPr>
            <w:r w:rsidRPr="000B03A7">
              <w:rPr>
                <w:rFonts w:ascii="Times New Roman" w:eastAsia="標楷體" w:hAnsi="Times New Roman" w:hint="eastAsia"/>
                <w:szCs w:val="20"/>
              </w:rPr>
              <w:t>增加與其他試驗站點的聯絡頻次（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multiple center communication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）</w:t>
            </w:r>
            <w:r w:rsidR="00A353E6" w:rsidRPr="000B03A7">
              <w:rPr>
                <w:rFonts w:ascii="Times New Roman" w:eastAsia="標楷體" w:hAnsi="Times New Roman" w:hint="eastAsia"/>
                <w:szCs w:val="20"/>
              </w:rPr>
              <w:t>(</w:t>
            </w:r>
            <w:r w:rsidR="00A353E6" w:rsidRPr="000B03A7">
              <w:rPr>
                <w:rFonts w:ascii="Times New Roman" w:eastAsia="標楷體" w:hAnsi="Times New Roman" w:hint="eastAsia"/>
                <w:szCs w:val="20"/>
              </w:rPr>
              <w:t>如：</w:t>
            </w:r>
            <w:r w:rsidR="00A353E6" w:rsidRPr="000B03A7">
              <w:rPr>
                <w:rFonts w:ascii="標楷體" w:eastAsia="標楷體" w:hAnsi="標楷體" w:hint="eastAsia"/>
                <w:szCs w:val="20"/>
              </w:rPr>
              <w:t>臨床</w:t>
            </w:r>
            <w:r w:rsidR="009B4A4B" w:rsidRPr="000B03A7">
              <w:rPr>
                <w:rFonts w:ascii="標楷體" w:eastAsia="標楷體" w:hAnsi="標楷體" w:hint="eastAsia"/>
                <w:szCs w:val="20"/>
              </w:rPr>
              <w:t>試</w:t>
            </w:r>
            <w:r w:rsidR="00A353E6" w:rsidRPr="000B03A7">
              <w:rPr>
                <w:rFonts w:ascii="標楷體" w:eastAsia="標楷體" w:hAnsi="標楷體" w:hint="eastAsia"/>
                <w:szCs w:val="20"/>
              </w:rPr>
              <w:t>驗起始時是否舉行試驗主持人會議或進行訓練？</w:t>
            </w:r>
            <w:r w:rsidR="00A353E6" w:rsidRPr="000B03A7">
              <w:rPr>
                <w:rFonts w:ascii="標楷體" w:eastAsia="標楷體" w:hAnsi="標楷體"/>
                <w:szCs w:val="20"/>
              </w:rPr>
              <w:t>多中心試驗橫向聯繫？</w:t>
            </w:r>
            <w:r w:rsidR="00A353E6" w:rsidRPr="000B03A7">
              <w:rPr>
                <w:rFonts w:ascii="Times New Roman" w:eastAsia="標楷體" w:hAnsi="Times New Roman" w:hint="eastAsia"/>
                <w:szCs w:val="20"/>
              </w:rPr>
              <w:t>)</w:t>
            </w:r>
          </w:p>
          <w:p w14:paraId="1FA22126" w14:textId="570D2350" w:rsidR="009012BE" w:rsidRPr="000B03A7" w:rsidRDefault="009012BE" w:rsidP="000B03A7">
            <w:pPr>
              <w:spacing w:line="360" w:lineRule="auto"/>
              <w:ind w:firstLineChars="363" w:firstLine="871"/>
              <w:rPr>
                <w:rFonts w:ascii="標楷體" w:eastAsia="標楷體" w:hAnsi="標楷體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>作法說明：</w:t>
            </w:r>
            <w:r w:rsidR="000B03A7" w:rsidRPr="000B03A7">
              <w:rPr>
                <w:rFonts w:ascii="標楷體" w:eastAsia="標楷體" w:hAnsi="標楷體" w:hint="eastAsia"/>
                <w:szCs w:val="20"/>
              </w:rPr>
              <w:t>____________________________________________________________________</w:t>
            </w:r>
          </w:p>
          <w:p w14:paraId="29DE7431" w14:textId="77777777" w:rsidR="009012BE" w:rsidRPr="000B03A7" w:rsidRDefault="009012BE" w:rsidP="00257CB9">
            <w:pPr>
              <w:numPr>
                <w:ilvl w:val="1"/>
                <w:numId w:val="1"/>
              </w:numPr>
              <w:spacing w:line="360" w:lineRule="auto"/>
              <w:rPr>
                <w:rFonts w:ascii="Times New Roman" w:eastAsia="標楷體" w:hAnsi="Times New Roman"/>
                <w:szCs w:val="20"/>
              </w:rPr>
            </w:pPr>
            <w:r w:rsidRPr="000B03A7">
              <w:rPr>
                <w:rFonts w:ascii="Times New Roman" w:eastAsia="標楷體" w:hAnsi="Times New Roman" w:hint="eastAsia"/>
                <w:szCs w:val="20"/>
              </w:rPr>
              <w:t>成立數據與資料安全監測委員會（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 xml:space="preserve">Data Safety Monitoring </w:t>
            </w:r>
            <w:r w:rsidRPr="000B03A7">
              <w:rPr>
                <w:rFonts w:ascii="Times New Roman" w:eastAsia="標楷體" w:hAnsi="Times New Roman"/>
                <w:szCs w:val="20"/>
              </w:rPr>
              <w:t>B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oard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，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DSMB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）及約訂定期開會頻率</w:t>
            </w:r>
          </w:p>
          <w:p w14:paraId="561C36EB" w14:textId="555A6530" w:rsidR="009012BE" w:rsidRPr="000B03A7" w:rsidRDefault="009012BE" w:rsidP="000B03A7">
            <w:pPr>
              <w:spacing w:line="360" w:lineRule="auto"/>
              <w:ind w:firstLineChars="363" w:firstLine="871"/>
              <w:rPr>
                <w:rFonts w:ascii="標楷體" w:eastAsia="標楷體" w:hAnsi="標楷體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>作法說明：</w:t>
            </w:r>
            <w:r w:rsidR="000B03A7" w:rsidRPr="000B03A7">
              <w:rPr>
                <w:rFonts w:ascii="標楷體" w:eastAsia="標楷體" w:hAnsi="標楷體" w:hint="eastAsia"/>
                <w:szCs w:val="20"/>
              </w:rPr>
              <w:t>____________________________________________________________________</w:t>
            </w:r>
          </w:p>
          <w:p w14:paraId="1373BB47" w14:textId="3EE194B1" w:rsidR="009012BE" w:rsidRPr="000B03A7" w:rsidRDefault="009012BE" w:rsidP="0003518A">
            <w:p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 xml:space="preserve">  </w:t>
            </w:r>
            <w:r w:rsidR="000B03A7" w:rsidRPr="000B03A7">
              <w:rPr>
                <w:rFonts w:ascii="標楷體" w:eastAsia="標楷體" w:hAnsi="標楷體" w:hint="eastAsia"/>
                <w:szCs w:val="20"/>
              </w:rPr>
              <w:t xml:space="preserve">      </w:t>
            </w:r>
            <w:r w:rsidRPr="000B03A7">
              <w:rPr>
                <w:rFonts w:ascii="標楷體" w:eastAsia="標楷體" w:hAnsi="標楷體" w:hint="eastAsia"/>
                <w:szCs w:val="20"/>
              </w:rPr>
              <w:t>_</w:t>
            </w:r>
            <w:r w:rsidR="000B03A7" w:rsidRPr="000B03A7">
              <w:rPr>
                <w:rFonts w:ascii="標楷體" w:eastAsia="標楷體" w:hAnsi="標楷體" w:hint="eastAsia"/>
                <w:szCs w:val="20"/>
              </w:rPr>
              <w:t>____________________________________________________________________________</w:t>
            </w:r>
          </w:p>
          <w:p w14:paraId="59E44777" w14:textId="712E3CBA" w:rsidR="009012BE" w:rsidRPr="000B03A7" w:rsidRDefault="009012BE" w:rsidP="00257CB9">
            <w:pPr>
              <w:numPr>
                <w:ilvl w:val="1"/>
                <w:numId w:val="1"/>
              </w:numPr>
              <w:spacing w:line="360" w:lineRule="auto"/>
              <w:rPr>
                <w:rFonts w:ascii="Times New Roman" w:eastAsia="標楷體" w:hAnsi="Times New Roman"/>
                <w:szCs w:val="20"/>
              </w:rPr>
            </w:pPr>
            <w:r w:rsidRPr="000B03A7">
              <w:rPr>
                <w:rFonts w:ascii="Times New Roman" w:eastAsia="標楷體" w:hAnsi="Times New Roman" w:hint="eastAsia"/>
                <w:szCs w:val="20"/>
              </w:rPr>
              <w:t>高風險試驗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/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研究訂立試驗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/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研究執行停損點及條件（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early termination/suspension points and rules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）</w:t>
            </w:r>
            <w:r w:rsidR="007870EE" w:rsidRPr="000B03A7">
              <w:rPr>
                <w:rFonts w:ascii="Times New Roman" w:eastAsia="標楷體" w:hAnsi="Times New Roman" w:hint="eastAsia"/>
                <w:szCs w:val="20"/>
              </w:rPr>
              <w:t>(</w:t>
            </w:r>
            <w:r w:rsidR="007870EE" w:rsidRPr="000B03A7">
              <w:rPr>
                <w:rFonts w:ascii="Times New Roman" w:eastAsia="標楷體" w:hAnsi="Times New Roman" w:hint="eastAsia"/>
                <w:szCs w:val="20"/>
              </w:rPr>
              <w:t>如：</w:t>
            </w:r>
            <w:r w:rsidR="00A353E6" w:rsidRPr="000B03A7">
              <w:rPr>
                <w:rFonts w:ascii="標楷體" w:eastAsia="標楷體" w:hAnsi="標楷體"/>
                <w:szCs w:val="20"/>
              </w:rPr>
              <w:t>風險管理</w:t>
            </w:r>
            <w:r w:rsidR="00A353E6" w:rsidRPr="000B03A7">
              <w:rPr>
                <w:rFonts w:ascii="標楷體" w:eastAsia="標楷體" w:hAnsi="標楷體" w:hint="eastAsia"/>
                <w:szCs w:val="20"/>
              </w:rPr>
              <w:t>、</w:t>
            </w:r>
            <w:r w:rsidR="00A353E6" w:rsidRPr="000B03A7">
              <w:rPr>
                <w:rFonts w:ascii="標楷體" w:eastAsia="標楷體" w:hAnsi="標楷體"/>
                <w:szCs w:val="20"/>
              </w:rPr>
              <w:t>停損點</w:t>
            </w:r>
            <w:r w:rsidR="00A353E6" w:rsidRPr="000B03A7">
              <w:rPr>
                <w:rFonts w:ascii="標楷體" w:eastAsia="標楷體" w:hAnsi="標楷體" w:hint="eastAsia"/>
                <w:szCs w:val="20"/>
              </w:rPr>
              <w:t>及受試者退場機制</w:t>
            </w:r>
            <w:r w:rsidR="00A353E6" w:rsidRPr="000B03A7">
              <w:rPr>
                <w:rFonts w:ascii="標楷體" w:eastAsia="標楷體" w:hAnsi="標楷體"/>
                <w:szCs w:val="20"/>
              </w:rPr>
              <w:t>？暫停/中止/終止執行之條件？後續照護計畫？</w:t>
            </w:r>
            <w:r w:rsidR="007870EE" w:rsidRPr="000B03A7">
              <w:rPr>
                <w:rFonts w:ascii="Times New Roman" w:eastAsia="標楷體" w:hAnsi="Times New Roman"/>
                <w:szCs w:val="20"/>
              </w:rPr>
              <w:t>)</w:t>
            </w:r>
          </w:p>
          <w:p w14:paraId="259694AC" w14:textId="0665F9F3" w:rsidR="009012BE" w:rsidRPr="000B03A7" w:rsidRDefault="009012BE" w:rsidP="000B03A7">
            <w:pPr>
              <w:spacing w:line="360" w:lineRule="auto"/>
              <w:ind w:leftChars="245" w:left="588" w:firstLineChars="100" w:firstLine="240"/>
              <w:rPr>
                <w:rFonts w:ascii="標楷體" w:eastAsia="標楷體" w:hAnsi="標楷體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>作法說明：_______________________________________________________</w:t>
            </w:r>
            <w:r w:rsidR="000B03A7" w:rsidRPr="000B03A7">
              <w:rPr>
                <w:rFonts w:ascii="標楷體" w:eastAsia="標楷體" w:hAnsi="標楷體" w:hint="eastAsia"/>
                <w:szCs w:val="20"/>
              </w:rPr>
              <w:t>_____________</w:t>
            </w:r>
          </w:p>
          <w:p w14:paraId="19F1AA05" w14:textId="77777777" w:rsidR="000B03A7" w:rsidRPr="000B03A7" w:rsidRDefault="000B03A7" w:rsidP="000B03A7">
            <w:p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 xml:space="preserve">        _____________________________________________________________________________</w:t>
            </w:r>
          </w:p>
          <w:p w14:paraId="7959B66A" w14:textId="77777777" w:rsidR="00174868" w:rsidRPr="000A6278" w:rsidRDefault="00174868" w:rsidP="00257CB9">
            <w:pPr>
              <w:numPr>
                <w:ilvl w:val="1"/>
                <w:numId w:val="1"/>
              </w:numPr>
              <w:spacing w:line="360" w:lineRule="auto"/>
              <w:rPr>
                <w:rFonts w:ascii="標楷體" w:eastAsia="標楷體" w:hAnsi="標楷體"/>
                <w:strike/>
                <w:szCs w:val="20"/>
              </w:rPr>
            </w:pPr>
            <w:r w:rsidRPr="000B03A7">
              <w:rPr>
                <w:rFonts w:ascii="Times New Roman" w:eastAsia="標楷體" w:hAnsi="Times New Roman" w:hint="eastAsia"/>
                <w:szCs w:val="20"/>
              </w:rPr>
              <w:t>其他：</w:t>
            </w:r>
            <w:r w:rsidRPr="000B03A7">
              <w:rPr>
                <w:rFonts w:ascii="標楷體" w:eastAsia="標楷體" w:hAnsi="標楷體" w:hint="eastAsia"/>
                <w:szCs w:val="20"/>
              </w:rPr>
              <w:t>_______________________________________________________</w:t>
            </w:r>
            <w:r w:rsidR="000B03A7" w:rsidRPr="000B03A7">
              <w:rPr>
                <w:rFonts w:ascii="標楷體" w:eastAsia="標楷體" w:hAnsi="標楷體" w:hint="eastAsia"/>
                <w:szCs w:val="20"/>
              </w:rPr>
              <w:t>__________________</w:t>
            </w:r>
          </w:p>
          <w:p w14:paraId="30C8E7F8" w14:textId="77777777" w:rsidR="000A6278" w:rsidRPr="000B03A7" w:rsidRDefault="000A6278" w:rsidP="000A6278">
            <w:p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 xml:space="preserve">        _____________________________________________________________________________</w:t>
            </w:r>
          </w:p>
          <w:p w14:paraId="1CD2484D" w14:textId="1D02E786" w:rsidR="000A6278" w:rsidRPr="000A6278" w:rsidRDefault="000A6278" w:rsidP="000A6278">
            <w:p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 xml:space="preserve">        _____________________________________________________________________________</w:t>
            </w:r>
          </w:p>
        </w:tc>
      </w:tr>
      <w:tr w:rsidR="00E273D5" w:rsidRPr="00E273D5" w14:paraId="66E70DD2" w14:textId="77777777" w:rsidTr="00DA13E7">
        <w:trPr>
          <w:trHeight w:val="11898"/>
          <w:jc w:val="center"/>
        </w:trPr>
        <w:tc>
          <w:tcPr>
            <w:tcW w:w="1051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924E5EF" w14:textId="5E021F29" w:rsidR="009012BE" w:rsidRPr="00E273D5" w:rsidRDefault="009012BE" w:rsidP="009012BE">
            <w:pPr>
              <w:numPr>
                <w:ilvl w:val="0"/>
                <w:numId w:val="1"/>
              </w:numPr>
              <w:ind w:left="557" w:hanging="557"/>
              <w:jc w:val="both"/>
              <w:rPr>
                <w:rFonts w:ascii="標楷體" w:eastAsia="標楷體" w:hAnsi="標楷體"/>
                <w:b/>
                <w:szCs w:val="20"/>
              </w:rPr>
            </w:pPr>
            <w:r w:rsidRPr="00E273D5">
              <w:rPr>
                <w:rFonts w:ascii="標楷體" w:eastAsia="標楷體" w:hAnsi="標楷體" w:hint="eastAsia"/>
                <w:b/>
                <w:szCs w:val="20"/>
              </w:rPr>
              <w:lastRenderedPageBreak/>
              <w:t>依據時間順序（試驗開始前、中、後），請主持人說明計畫中，預定採取保護受試者的措施與動作內容</w:t>
            </w:r>
            <w:r w:rsidRPr="00DA13E7">
              <w:rPr>
                <w:rFonts w:ascii="標楷體" w:eastAsia="標楷體" w:hAnsi="標楷體" w:hint="eastAsia"/>
                <w:b/>
                <w:sz w:val="20"/>
                <w:szCs w:val="16"/>
              </w:rPr>
              <w:t>（請參閱範例並依照分項簡要描述）</w:t>
            </w:r>
            <w:r w:rsidRPr="00E273D5">
              <w:rPr>
                <w:rFonts w:ascii="標楷體" w:eastAsia="標楷體" w:hAnsi="標楷體" w:hint="eastAsia"/>
                <w:b/>
                <w:szCs w:val="20"/>
              </w:rPr>
              <w:t>。</w:t>
            </w:r>
          </w:p>
          <w:tbl>
            <w:tblPr>
              <w:tblW w:w="94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28"/>
              <w:gridCol w:w="7530"/>
            </w:tblGrid>
            <w:tr w:rsidR="00E273D5" w:rsidRPr="00E273D5" w14:paraId="6FC163F9" w14:textId="77777777" w:rsidTr="0051145B">
              <w:trPr>
                <w:cantSplit/>
                <w:trHeight w:val="938"/>
                <w:jc w:val="center"/>
              </w:trPr>
              <w:tc>
                <w:tcPr>
                  <w:tcW w:w="1928" w:type="dxa"/>
                  <w:tcBorders>
                    <w:top w:val="double" w:sz="4" w:space="0" w:color="auto"/>
                    <w:left w:val="double" w:sz="4" w:space="0" w:color="auto"/>
                    <w:bottom w:val="dotted" w:sz="4" w:space="0" w:color="auto"/>
                    <w:right w:val="single" w:sz="4" w:space="0" w:color="auto"/>
                    <w:tl2br w:val="single" w:sz="4" w:space="0" w:color="auto"/>
                  </w:tcBorders>
                </w:tcPr>
                <w:p w14:paraId="0795DD64" w14:textId="77777777" w:rsidR="009012BE" w:rsidRPr="00E273D5" w:rsidRDefault="009012BE" w:rsidP="0003518A">
                  <w:pPr>
                    <w:jc w:val="right"/>
                    <w:rPr>
                      <w:rFonts w:eastAsia="標楷體"/>
                      <w:sz w:val="20"/>
                      <w:szCs w:val="20"/>
                    </w:rPr>
                  </w:pPr>
                  <w:r w:rsidRPr="00E273D5">
                    <w:rPr>
                      <w:rFonts w:eastAsia="標楷體"/>
                      <w:sz w:val="20"/>
                      <w:szCs w:val="20"/>
                    </w:rPr>
                    <w:t>採取動作</w:t>
                  </w:r>
                </w:p>
                <w:p w14:paraId="1B5AF775" w14:textId="77777777" w:rsidR="009012BE" w:rsidRPr="00E273D5" w:rsidRDefault="009012BE" w:rsidP="0003518A">
                  <w:pPr>
                    <w:rPr>
                      <w:rFonts w:eastAsia="標楷體"/>
                      <w:sz w:val="20"/>
                      <w:szCs w:val="20"/>
                    </w:rPr>
                  </w:pPr>
                </w:p>
                <w:p w14:paraId="0BD40AD7" w14:textId="77777777" w:rsidR="009012BE" w:rsidRPr="00E273D5" w:rsidRDefault="009012BE" w:rsidP="0003518A">
                  <w:pPr>
                    <w:tabs>
                      <w:tab w:val="left" w:pos="1260"/>
                    </w:tabs>
                    <w:ind w:rightChars="57" w:right="137"/>
                    <w:jc w:val="both"/>
                    <w:rPr>
                      <w:rFonts w:eastAsia="標楷體"/>
                      <w:sz w:val="16"/>
                      <w:szCs w:val="16"/>
                      <w:u w:val="single"/>
                    </w:rPr>
                  </w:pPr>
                  <w:r w:rsidRPr="00E273D5">
                    <w:rPr>
                      <w:rFonts w:eastAsia="標楷體"/>
                      <w:sz w:val="20"/>
                      <w:szCs w:val="20"/>
                    </w:rPr>
                    <w:t>試驗進度</w:t>
                  </w:r>
                </w:p>
              </w:tc>
              <w:tc>
                <w:tcPr>
                  <w:tcW w:w="7530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vAlign w:val="center"/>
                </w:tcPr>
                <w:p w14:paraId="60B08A95" w14:textId="3BE47106" w:rsidR="009012BE" w:rsidRPr="00E273D5" w:rsidRDefault="009012BE" w:rsidP="0003518A">
                  <w:pPr>
                    <w:jc w:val="both"/>
                    <w:rPr>
                      <w:rFonts w:eastAsia="標楷體"/>
                    </w:rPr>
                  </w:pPr>
                  <w:r w:rsidRPr="00E273D5">
                    <w:rPr>
                      <w:rFonts w:eastAsia="標楷體"/>
                      <w:b/>
                    </w:rPr>
                    <w:t>主持人務必</w:t>
                  </w:r>
                  <w:r w:rsidRPr="00E273D5">
                    <w:rPr>
                      <w:rFonts w:eastAsia="標楷體" w:hAnsi="標楷體"/>
                      <w:b/>
                    </w:rPr>
                    <w:t>依據「</w:t>
                  </w:r>
                  <w:r w:rsidRPr="00E273D5">
                    <w:rPr>
                      <w:rFonts w:eastAsia="標楷體" w:hAnsi="標楷體"/>
                      <w:b/>
                      <w:u w:val="single"/>
                    </w:rPr>
                    <w:t>個別案件特性</w:t>
                  </w:r>
                  <w:r w:rsidRPr="00E273D5">
                    <w:rPr>
                      <w:rFonts w:eastAsia="標楷體" w:hAnsi="標楷體"/>
                      <w:b/>
                    </w:rPr>
                    <w:t>」，</w:t>
                  </w:r>
                  <w:r w:rsidRPr="00E273D5">
                    <w:rPr>
                      <w:rFonts w:eastAsia="標楷體"/>
                      <w:b/>
                    </w:rPr>
                    <w:t>及受試者可能發生之「</w:t>
                  </w:r>
                  <w:r w:rsidRPr="00E273D5">
                    <w:rPr>
                      <w:rFonts w:eastAsia="標楷體"/>
                      <w:b/>
                      <w:u w:val="single"/>
                    </w:rPr>
                    <w:t>風險利益</w:t>
                  </w:r>
                  <w:r w:rsidRPr="00E273D5">
                    <w:rPr>
                      <w:rFonts w:eastAsia="標楷體"/>
                      <w:b/>
                    </w:rPr>
                    <w:t>」，做</w:t>
                  </w:r>
                  <w:r w:rsidRPr="00E273D5">
                    <w:rPr>
                      <w:rFonts w:eastAsia="標楷體"/>
                      <w:b/>
                      <w:u w:val="single"/>
                    </w:rPr>
                    <w:t>適當規畫</w:t>
                  </w:r>
                  <w:r w:rsidRPr="00E273D5">
                    <w:rPr>
                      <w:rFonts w:eastAsia="標楷體"/>
                      <w:b/>
                    </w:rPr>
                    <w:t>與</w:t>
                  </w:r>
                  <w:r w:rsidRPr="00E273D5">
                    <w:rPr>
                      <w:rFonts w:eastAsia="標楷體"/>
                      <w:b/>
                      <w:u w:val="single"/>
                    </w:rPr>
                    <w:t>量身打造</w:t>
                  </w:r>
                  <w:r w:rsidRPr="00E273D5">
                    <w:rPr>
                      <w:rFonts w:eastAsia="標楷體"/>
                      <w:b/>
                    </w:rPr>
                    <w:t>，詳細填寫預定採取保護受試者之措施</w:t>
                  </w:r>
                  <w:r w:rsidRPr="00E273D5">
                    <w:rPr>
                      <w:rFonts w:eastAsia="標楷體" w:hAnsi="標楷體"/>
                    </w:rPr>
                    <w:t>。</w:t>
                  </w:r>
                </w:p>
              </w:tc>
            </w:tr>
            <w:tr w:rsidR="00E273D5" w:rsidRPr="00E273D5" w14:paraId="28951294" w14:textId="77777777" w:rsidTr="00DC3D8C">
              <w:trPr>
                <w:cantSplit/>
                <w:trHeight w:val="1092"/>
                <w:jc w:val="center"/>
              </w:trPr>
              <w:tc>
                <w:tcPr>
                  <w:tcW w:w="1928" w:type="dxa"/>
                  <w:vMerge w:val="restart"/>
                  <w:tcBorders>
                    <w:top w:val="dotted" w:sz="4" w:space="0" w:color="auto"/>
                    <w:left w:val="double" w:sz="4" w:space="0" w:color="auto"/>
                    <w:right w:val="single" w:sz="4" w:space="0" w:color="auto"/>
                  </w:tcBorders>
                  <w:vAlign w:val="center"/>
                </w:tcPr>
                <w:p w14:paraId="69252C3C" w14:textId="77777777" w:rsidR="009757CC" w:rsidRPr="00E149CB" w:rsidRDefault="009757CC" w:rsidP="0003518A">
                  <w:pPr>
                    <w:jc w:val="center"/>
                    <w:rPr>
                      <w:rFonts w:ascii="Times New Roman" w:eastAsia="標楷體" w:hAnsi="Times New Roman"/>
                      <w:bCs/>
                    </w:rPr>
                  </w:pPr>
                  <w:r w:rsidRPr="00E149CB">
                    <w:rPr>
                      <w:rFonts w:ascii="Times New Roman" w:eastAsia="標楷體" w:hAnsi="Times New Roman"/>
                      <w:bCs/>
                    </w:rPr>
                    <w:t>試驗前</w:t>
                  </w:r>
                </w:p>
                <w:p w14:paraId="521EDF79" w14:textId="77777777" w:rsidR="009757CC" w:rsidRPr="00E149CB" w:rsidRDefault="009757CC" w:rsidP="000351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E149CB">
                    <w:rPr>
                      <w:rFonts w:ascii="Times New Roman" w:eastAsia="標楷體" w:hAnsi="Times New Roman"/>
                      <w:bCs/>
                    </w:rPr>
                    <w:t>篩</w:t>
                  </w:r>
                  <w:r w:rsidRPr="00E149CB">
                    <w:rPr>
                      <w:rFonts w:ascii="Times New Roman" w:eastAsia="標楷體" w:hAnsi="Times New Roman"/>
                    </w:rPr>
                    <w:t>選與收納期間（</w:t>
                  </w:r>
                  <w:r w:rsidRPr="00E149CB">
                    <w:rPr>
                      <w:rFonts w:ascii="Times New Roman" w:eastAsia="標楷體" w:hAnsi="Times New Roman"/>
                    </w:rPr>
                    <w:t>Screening &amp; Recruitment period</w:t>
                  </w:r>
                  <w:r w:rsidRPr="00E149CB">
                    <w:rPr>
                      <w:rFonts w:ascii="Times New Roman" w:eastAsia="標楷體" w:hAnsi="Times New Roman"/>
                    </w:rPr>
                    <w:t>）</w:t>
                  </w:r>
                </w:p>
              </w:tc>
              <w:tc>
                <w:tcPr>
                  <w:tcW w:w="753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</w:tcPr>
                <w:p w14:paraId="45F212A0" w14:textId="0596601A" w:rsidR="009757CC" w:rsidRPr="00DA13E7" w:rsidRDefault="009757CC" w:rsidP="009757CC">
                  <w:pPr>
                    <w:ind w:leftChars="-8" w:left="-19"/>
                    <w:rPr>
                      <w:rFonts w:ascii="Times New Roman" w:eastAsia="標楷體" w:hAnsi="Times New Roman"/>
                      <w:szCs w:val="24"/>
                    </w:rPr>
                  </w:pPr>
                  <w:r w:rsidRPr="00DA13E7">
                    <w:rPr>
                      <w:rFonts w:ascii="Times New Roman" w:eastAsia="標楷體" w:hAnsi="Times New Roman"/>
                      <w:b/>
                      <w:szCs w:val="24"/>
                      <w:u w:val="single"/>
                    </w:rPr>
                    <w:t>範例</w:t>
                  </w:r>
                  <w:r w:rsidRPr="00DA13E7">
                    <w:rPr>
                      <w:rFonts w:ascii="Times New Roman" w:eastAsia="標楷體" w:hAnsi="Times New Roman"/>
                      <w:b/>
                      <w:szCs w:val="24"/>
                      <w:u w:val="single"/>
                    </w:rPr>
                    <w:t xml:space="preserve"> (example)</w:t>
                  </w:r>
                  <w:r w:rsidRPr="00DA13E7">
                    <w:rPr>
                      <w:rFonts w:ascii="Times New Roman" w:eastAsia="標楷體" w:hAnsi="Times New Roman"/>
                      <w:szCs w:val="24"/>
                    </w:rPr>
                    <w:t xml:space="preserve"> –</w:t>
                  </w:r>
                </w:p>
                <w:p w14:paraId="72C170D8" w14:textId="5FC41ADD" w:rsidR="009757CC" w:rsidRPr="00DA13E7" w:rsidRDefault="009757CC" w:rsidP="009757CC">
                  <w:pPr>
                    <w:numPr>
                      <w:ilvl w:val="0"/>
                      <w:numId w:val="9"/>
                    </w:numPr>
                    <w:tabs>
                      <w:tab w:val="num" w:pos="250"/>
                    </w:tabs>
                    <w:ind w:left="250" w:hanging="250"/>
                    <w:rPr>
                      <w:rFonts w:ascii="Times New Roman" w:eastAsia="標楷體" w:hAnsi="Times New Roman"/>
                      <w:szCs w:val="24"/>
                    </w:rPr>
                  </w:pPr>
                  <w:r w:rsidRPr="00DA13E7">
                    <w:rPr>
                      <w:rFonts w:ascii="Times New Roman" w:eastAsia="標楷體" w:hAnsi="Times New Roman"/>
                      <w:szCs w:val="24"/>
                    </w:rPr>
                    <w:t>受試者納入排除條件針對易受傷害族群特別訂立</w:t>
                  </w:r>
                </w:p>
                <w:p w14:paraId="0212FDD1" w14:textId="39C3FE87" w:rsidR="009757CC" w:rsidRPr="00DA13E7" w:rsidRDefault="009757CC" w:rsidP="009757CC">
                  <w:pPr>
                    <w:numPr>
                      <w:ilvl w:val="0"/>
                      <w:numId w:val="9"/>
                    </w:numPr>
                    <w:tabs>
                      <w:tab w:val="num" w:pos="250"/>
                    </w:tabs>
                    <w:ind w:left="250" w:hanging="250"/>
                    <w:rPr>
                      <w:rFonts w:ascii="Times New Roman" w:eastAsia="標楷體" w:hAnsi="Times New Roman"/>
                      <w:szCs w:val="24"/>
                    </w:rPr>
                  </w:pPr>
                  <w:r w:rsidRPr="00DA13E7">
                    <w:rPr>
                      <w:rFonts w:ascii="Times New Roman" w:eastAsia="標楷體" w:hAnsi="Times New Roman"/>
                      <w:szCs w:val="24"/>
                    </w:rPr>
                    <w:t>招募受試者增加受試者知情同意說明</w:t>
                  </w:r>
                </w:p>
                <w:p w14:paraId="279C0C6A" w14:textId="5892E491" w:rsidR="009757CC" w:rsidRPr="00FC3754" w:rsidRDefault="009757CC" w:rsidP="009E2FE0">
                  <w:pPr>
                    <w:numPr>
                      <w:ilvl w:val="0"/>
                      <w:numId w:val="9"/>
                    </w:numPr>
                    <w:tabs>
                      <w:tab w:val="num" w:pos="250"/>
                    </w:tabs>
                    <w:ind w:left="250" w:hanging="250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DA13E7">
                    <w:rPr>
                      <w:rFonts w:ascii="Times New Roman" w:eastAsia="標楷體" w:hAnsi="Times New Roman"/>
                      <w:szCs w:val="24"/>
                    </w:rPr>
                    <w:t>針對易受傷害族群隱私特別設立資料保護方式</w:t>
                  </w:r>
                </w:p>
              </w:tc>
            </w:tr>
            <w:tr w:rsidR="00E273D5" w:rsidRPr="00E273D5" w14:paraId="3A267649" w14:textId="77777777" w:rsidTr="00DA13E7">
              <w:trPr>
                <w:cantSplit/>
                <w:trHeight w:val="1504"/>
                <w:jc w:val="center"/>
              </w:trPr>
              <w:tc>
                <w:tcPr>
                  <w:tcW w:w="1928" w:type="dxa"/>
                  <w:vMerge/>
                  <w:tcBorders>
                    <w:left w:val="doub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D29ECEE" w14:textId="1680B777" w:rsidR="009757CC" w:rsidRPr="00E273D5" w:rsidRDefault="009757CC" w:rsidP="009757CC">
                  <w:pPr>
                    <w:jc w:val="center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753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</w:tcPr>
                <w:p w14:paraId="0C7330DE" w14:textId="4D79FABC" w:rsidR="009757CC" w:rsidRPr="00E273D5" w:rsidRDefault="000A73B8" w:rsidP="000A73B8">
                  <w:pPr>
                    <w:widowControl/>
                    <w:jc w:val="both"/>
                    <w:rPr>
                      <w:rFonts w:eastAsia="標楷體"/>
                    </w:rPr>
                  </w:pPr>
                  <w:r w:rsidRPr="00E273D5">
                    <w:rPr>
                      <w:rFonts w:eastAsia="標楷體" w:hint="eastAsia"/>
                    </w:rPr>
                    <w:t>請說明</w:t>
                  </w:r>
                  <w:r w:rsidRPr="00E273D5">
                    <w:rPr>
                      <w:rFonts w:ascii="標楷體" w:eastAsia="標楷體" w:hAnsi="標楷體" w:hint="eastAsia"/>
                    </w:rPr>
                    <w:t>：</w:t>
                  </w:r>
                </w:p>
              </w:tc>
            </w:tr>
            <w:tr w:rsidR="00E273D5" w:rsidRPr="00E273D5" w14:paraId="23EF3926" w14:textId="77777777" w:rsidTr="00392055">
              <w:trPr>
                <w:cantSplit/>
                <w:trHeight w:val="758"/>
                <w:jc w:val="center"/>
              </w:trPr>
              <w:tc>
                <w:tcPr>
                  <w:tcW w:w="1928" w:type="dxa"/>
                  <w:vMerge w:val="restart"/>
                  <w:tcBorders>
                    <w:top w:val="dotted" w:sz="4" w:space="0" w:color="auto"/>
                    <w:left w:val="double" w:sz="4" w:space="0" w:color="auto"/>
                    <w:right w:val="single" w:sz="4" w:space="0" w:color="auto"/>
                  </w:tcBorders>
                  <w:vAlign w:val="center"/>
                </w:tcPr>
                <w:p w14:paraId="79F689F5" w14:textId="77777777" w:rsidR="00A353E6" w:rsidRPr="00E149CB" w:rsidRDefault="00A353E6" w:rsidP="000351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E149CB">
                    <w:rPr>
                      <w:rFonts w:ascii="Times New Roman" w:eastAsia="標楷體" w:hAnsi="Times New Roman"/>
                    </w:rPr>
                    <w:t>試驗進行期中</w:t>
                  </w:r>
                </w:p>
                <w:p w14:paraId="0217862D" w14:textId="77777777" w:rsidR="00A353E6" w:rsidRPr="00E149CB" w:rsidRDefault="00A353E6" w:rsidP="000351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E149CB">
                    <w:rPr>
                      <w:rFonts w:ascii="Times New Roman" w:eastAsia="標楷體" w:hAnsi="Times New Roman"/>
                    </w:rPr>
                    <w:t>（</w:t>
                  </w:r>
                  <w:r w:rsidRPr="00E149CB">
                    <w:rPr>
                      <w:rFonts w:ascii="Times New Roman" w:eastAsia="標楷體" w:hAnsi="Times New Roman"/>
                    </w:rPr>
                    <w:t>Trial Execution period</w:t>
                  </w:r>
                  <w:r w:rsidRPr="00E149CB">
                    <w:rPr>
                      <w:rFonts w:ascii="Times New Roman" w:eastAsia="標楷體" w:hAnsi="Times New Roman"/>
                    </w:rPr>
                    <w:t>）</w:t>
                  </w:r>
                </w:p>
              </w:tc>
              <w:tc>
                <w:tcPr>
                  <w:tcW w:w="753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</w:tcPr>
                <w:p w14:paraId="0ACBFFEE" w14:textId="7E6FEFA5" w:rsidR="00A353E6" w:rsidRPr="00DA13E7" w:rsidRDefault="00A353E6" w:rsidP="00A353E6">
                  <w:pPr>
                    <w:ind w:leftChars="-8" w:left="-19"/>
                    <w:rPr>
                      <w:rFonts w:ascii="Times New Roman" w:eastAsia="標楷體" w:hAnsi="Times New Roman"/>
                    </w:rPr>
                  </w:pPr>
                  <w:r w:rsidRPr="00DA13E7">
                    <w:rPr>
                      <w:rFonts w:ascii="Times New Roman" w:eastAsia="標楷體" w:hAnsi="Times New Roman"/>
                      <w:b/>
                      <w:u w:val="single"/>
                    </w:rPr>
                    <w:t>範例</w:t>
                  </w:r>
                  <w:r w:rsidRPr="00DA13E7">
                    <w:rPr>
                      <w:rFonts w:ascii="Times New Roman" w:eastAsia="標楷體" w:hAnsi="Times New Roman"/>
                      <w:b/>
                      <w:u w:val="single"/>
                    </w:rPr>
                    <w:t xml:space="preserve"> (example)</w:t>
                  </w:r>
                  <w:r w:rsidRPr="00DA13E7">
                    <w:rPr>
                      <w:rFonts w:ascii="Times New Roman" w:eastAsia="標楷體" w:hAnsi="Times New Roman"/>
                    </w:rPr>
                    <w:t xml:space="preserve"> –</w:t>
                  </w:r>
                </w:p>
                <w:p w14:paraId="4F260E59" w14:textId="77777777" w:rsidR="00A353E6" w:rsidRPr="00DA13E7" w:rsidRDefault="00A353E6" w:rsidP="00A353E6">
                  <w:pPr>
                    <w:numPr>
                      <w:ilvl w:val="0"/>
                      <w:numId w:val="2"/>
                    </w:numPr>
                    <w:tabs>
                      <w:tab w:val="num" w:pos="211"/>
                    </w:tabs>
                    <w:ind w:left="211" w:hanging="211"/>
                    <w:rPr>
                      <w:rFonts w:ascii="Times New Roman" w:eastAsia="標楷體" w:hAnsi="Times New Roman"/>
                    </w:rPr>
                  </w:pPr>
                  <w:r w:rsidRPr="00DA13E7">
                    <w:rPr>
                      <w:rFonts w:ascii="Times New Roman" w:eastAsia="標楷體" w:hAnsi="Times New Roman"/>
                    </w:rPr>
                    <w:t>即時通報</w:t>
                  </w:r>
                  <w:r w:rsidRPr="00DA13E7">
                    <w:rPr>
                      <w:rFonts w:ascii="Times New Roman" w:eastAsia="標楷體" w:hAnsi="Times New Roman"/>
                    </w:rPr>
                    <w:t>SAE</w:t>
                  </w:r>
                  <w:r w:rsidRPr="00DA13E7">
                    <w:rPr>
                      <w:rFonts w:ascii="Times New Roman" w:eastAsia="標楷體" w:hAnsi="Times New Roman"/>
                    </w:rPr>
                    <w:t>事件</w:t>
                  </w:r>
                </w:p>
                <w:p w14:paraId="020151B7" w14:textId="77777777" w:rsidR="00A353E6" w:rsidRPr="00DA13E7" w:rsidRDefault="00A353E6" w:rsidP="00A353E6">
                  <w:pPr>
                    <w:numPr>
                      <w:ilvl w:val="0"/>
                      <w:numId w:val="2"/>
                    </w:numPr>
                    <w:tabs>
                      <w:tab w:val="num" w:pos="211"/>
                    </w:tabs>
                    <w:ind w:left="211" w:hanging="211"/>
                    <w:rPr>
                      <w:rFonts w:ascii="Times New Roman" w:eastAsia="標楷體" w:hAnsi="Times New Roman"/>
                    </w:rPr>
                  </w:pPr>
                  <w:r w:rsidRPr="00DA13E7">
                    <w:rPr>
                      <w:rFonts w:ascii="Times New Roman" w:eastAsia="標楷體" w:hAnsi="Times New Roman"/>
                    </w:rPr>
                    <w:t>一般</w:t>
                  </w:r>
                  <w:r w:rsidRPr="00DA13E7">
                    <w:rPr>
                      <w:rFonts w:ascii="Times New Roman" w:eastAsia="標楷體" w:hAnsi="Times New Roman"/>
                    </w:rPr>
                    <w:t>AE</w:t>
                  </w:r>
                  <w:r w:rsidRPr="00DA13E7">
                    <w:rPr>
                      <w:rFonts w:ascii="Times New Roman" w:eastAsia="標楷體" w:hAnsi="Times New Roman"/>
                    </w:rPr>
                    <w:t>事件紀錄，特殊</w:t>
                  </w:r>
                  <w:r w:rsidRPr="00DA13E7">
                    <w:rPr>
                      <w:rFonts w:ascii="Times New Roman" w:eastAsia="標楷體" w:hAnsi="Times New Roman"/>
                    </w:rPr>
                    <w:t>AE</w:t>
                  </w:r>
                  <w:r w:rsidRPr="00DA13E7">
                    <w:rPr>
                      <w:rFonts w:ascii="Times New Roman" w:eastAsia="標楷體" w:hAnsi="Times New Roman"/>
                    </w:rPr>
                    <w:t>事件</w:t>
                  </w:r>
                  <w:r w:rsidRPr="00DA13E7">
                    <w:rPr>
                      <w:rFonts w:ascii="Times New Roman" w:eastAsia="標楷體" w:hAnsi="Times New Roman"/>
                    </w:rPr>
                    <w:t xml:space="preserve"> (</w:t>
                  </w:r>
                  <w:r w:rsidRPr="00DA13E7">
                    <w:rPr>
                      <w:rFonts w:ascii="Times New Roman" w:eastAsia="標楷體" w:hAnsi="Times New Roman"/>
                    </w:rPr>
                    <w:t>風險性較高或發生頻率較高</w:t>
                  </w:r>
                  <w:r w:rsidRPr="00DA13E7">
                    <w:rPr>
                      <w:rFonts w:ascii="Times New Roman" w:eastAsia="標楷體" w:hAnsi="Times New Roman"/>
                    </w:rPr>
                    <w:t xml:space="preserve">) </w:t>
                  </w:r>
                  <w:r w:rsidRPr="00DA13E7">
                    <w:rPr>
                      <w:rFonts w:ascii="Times New Roman" w:eastAsia="標楷體" w:hAnsi="Times New Roman"/>
                    </w:rPr>
                    <w:t>訂立評估標準</w:t>
                  </w:r>
                </w:p>
                <w:p w14:paraId="07A883BE" w14:textId="77777777" w:rsidR="00A353E6" w:rsidRPr="00DA13E7" w:rsidRDefault="00A353E6" w:rsidP="00A353E6">
                  <w:pPr>
                    <w:numPr>
                      <w:ilvl w:val="0"/>
                      <w:numId w:val="2"/>
                    </w:numPr>
                    <w:tabs>
                      <w:tab w:val="num" w:pos="211"/>
                    </w:tabs>
                    <w:ind w:left="211" w:hanging="211"/>
                    <w:rPr>
                      <w:rFonts w:ascii="Times New Roman" w:eastAsia="標楷體" w:hAnsi="Times New Roman"/>
                    </w:rPr>
                  </w:pPr>
                  <w:r w:rsidRPr="00DA13E7">
                    <w:rPr>
                      <w:rFonts w:ascii="Times New Roman" w:eastAsia="標楷體" w:hAnsi="Times New Roman"/>
                    </w:rPr>
                    <w:t>定期（三個月）統計分析安全性資料</w:t>
                  </w:r>
                </w:p>
                <w:p w14:paraId="66D2D495" w14:textId="3960D02E" w:rsidR="00A353E6" w:rsidRPr="00DA13E7" w:rsidRDefault="00A353E6" w:rsidP="00A353E6">
                  <w:pPr>
                    <w:numPr>
                      <w:ilvl w:val="0"/>
                      <w:numId w:val="2"/>
                    </w:numPr>
                    <w:tabs>
                      <w:tab w:val="num" w:pos="211"/>
                    </w:tabs>
                    <w:ind w:left="211" w:hanging="211"/>
                    <w:rPr>
                      <w:rFonts w:ascii="Times New Roman" w:eastAsia="標楷體" w:hAnsi="Times New Roman"/>
                    </w:rPr>
                  </w:pPr>
                  <w:r w:rsidRPr="00DA13E7">
                    <w:rPr>
                      <w:rFonts w:ascii="Times New Roman" w:eastAsia="標楷體" w:hAnsi="Times New Roman"/>
                    </w:rPr>
                    <w:t>介入性治療增加多道確認程序，以確保受試者安全</w:t>
                  </w:r>
                </w:p>
                <w:p w14:paraId="57F028AF" w14:textId="77777777" w:rsidR="00A353E6" w:rsidRPr="00DA13E7" w:rsidRDefault="00F9581D" w:rsidP="00F9581D">
                  <w:pPr>
                    <w:numPr>
                      <w:ilvl w:val="0"/>
                      <w:numId w:val="2"/>
                    </w:numPr>
                    <w:tabs>
                      <w:tab w:val="num" w:pos="211"/>
                    </w:tabs>
                    <w:ind w:left="211" w:hanging="211"/>
                    <w:rPr>
                      <w:rFonts w:ascii="Times New Roman" w:eastAsia="標楷體" w:hAnsi="Times New Roman"/>
                    </w:rPr>
                  </w:pPr>
                  <w:r w:rsidRPr="00DA13E7">
                    <w:rPr>
                      <w:rFonts w:ascii="Times New Roman" w:eastAsia="標楷體" w:hAnsi="Times New Roman"/>
                    </w:rPr>
                    <w:t>何人來執行監測</w:t>
                  </w:r>
                </w:p>
                <w:p w14:paraId="4EB8D5CF" w14:textId="35C41502" w:rsidR="00F9581D" w:rsidRPr="00DA13E7" w:rsidRDefault="00F9581D" w:rsidP="00F9581D">
                  <w:pPr>
                    <w:numPr>
                      <w:ilvl w:val="0"/>
                      <w:numId w:val="2"/>
                    </w:numPr>
                    <w:tabs>
                      <w:tab w:val="num" w:pos="211"/>
                    </w:tabs>
                    <w:ind w:left="211" w:hanging="211"/>
                    <w:rPr>
                      <w:rFonts w:ascii="Times New Roman" w:eastAsia="標楷體" w:hAnsi="Times New Roman"/>
                    </w:rPr>
                  </w:pPr>
                  <w:r w:rsidRPr="00DA13E7">
                    <w:rPr>
                      <w:rFonts w:ascii="Times New Roman" w:eastAsia="標楷體" w:hAnsi="Times New Roman"/>
                    </w:rPr>
                    <w:t>監測方式及頻率、通報試驗偏離／不遵從／背離計畫，及如何處理</w:t>
                  </w:r>
                </w:p>
              </w:tc>
            </w:tr>
            <w:tr w:rsidR="00E273D5" w:rsidRPr="00E273D5" w14:paraId="5B75E1C1" w14:textId="77777777" w:rsidTr="00DA13E7">
              <w:trPr>
                <w:cantSplit/>
                <w:trHeight w:val="1510"/>
                <w:jc w:val="center"/>
              </w:trPr>
              <w:tc>
                <w:tcPr>
                  <w:tcW w:w="1928" w:type="dxa"/>
                  <w:vMerge/>
                  <w:tcBorders>
                    <w:left w:val="doub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D11C04C" w14:textId="77777777" w:rsidR="00A353E6" w:rsidRPr="00E273D5" w:rsidRDefault="00A353E6" w:rsidP="0003518A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53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</w:tcPr>
                <w:p w14:paraId="6D0B096F" w14:textId="5D728F3D" w:rsidR="00A353E6" w:rsidRPr="00E273D5" w:rsidRDefault="000A73B8" w:rsidP="00FF2EEA">
                  <w:pPr>
                    <w:rPr>
                      <w:rFonts w:eastAsia="標楷體"/>
                    </w:rPr>
                  </w:pPr>
                  <w:r w:rsidRPr="00E273D5">
                    <w:rPr>
                      <w:rFonts w:eastAsia="標楷體" w:hint="eastAsia"/>
                    </w:rPr>
                    <w:t>請說明</w:t>
                  </w:r>
                  <w:r w:rsidRPr="00E273D5">
                    <w:rPr>
                      <w:rFonts w:ascii="標楷體" w:eastAsia="標楷體" w:hAnsi="標楷體" w:hint="eastAsia"/>
                    </w:rPr>
                    <w:t>：</w:t>
                  </w:r>
                </w:p>
              </w:tc>
            </w:tr>
            <w:tr w:rsidR="00E273D5" w:rsidRPr="00E273D5" w14:paraId="46B15F4D" w14:textId="77777777" w:rsidTr="00DF3FFB">
              <w:trPr>
                <w:cantSplit/>
                <w:trHeight w:val="1140"/>
                <w:jc w:val="center"/>
              </w:trPr>
              <w:tc>
                <w:tcPr>
                  <w:tcW w:w="1928" w:type="dxa"/>
                  <w:vMerge w:val="restart"/>
                  <w:tcBorders>
                    <w:top w:val="dotted" w:sz="4" w:space="0" w:color="auto"/>
                    <w:left w:val="double" w:sz="4" w:space="0" w:color="auto"/>
                    <w:right w:val="single" w:sz="4" w:space="0" w:color="auto"/>
                  </w:tcBorders>
                  <w:vAlign w:val="center"/>
                </w:tcPr>
                <w:p w14:paraId="2B701D34" w14:textId="77777777" w:rsidR="00A353E6" w:rsidRPr="00DA13E7" w:rsidRDefault="00A353E6" w:rsidP="0003518A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DA13E7">
                    <w:rPr>
                      <w:rFonts w:ascii="Times New Roman" w:eastAsia="標楷體" w:hAnsi="Times New Roman"/>
                      <w:szCs w:val="24"/>
                    </w:rPr>
                    <w:t>試驗後追蹤期間（</w:t>
                  </w:r>
                  <w:r w:rsidRPr="00DA13E7">
                    <w:rPr>
                      <w:rFonts w:ascii="Times New Roman" w:eastAsia="標楷體" w:hAnsi="Times New Roman"/>
                      <w:szCs w:val="24"/>
                    </w:rPr>
                    <w:t>Follow-up period</w:t>
                  </w:r>
                  <w:r w:rsidRPr="00DA13E7">
                    <w:rPr>
                      <w:rFonts w:ascii="Times New Roman" w:eastAsia="標楷體" w:hAnsi="Times New Roman"/>
                      <w:szCs w:val="24"/>
                    </w:rPr>
                    <w:t>）</w:t>
                  </w:r>
                </w:p>
              </w:tc>
              <w:tc>
                <w:tcPr>
                  <w:tcW w:w="753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</w:tcPr>
                <w:p w14:paraId="75D8686B" w14:textId="4A0F2954" w:rsidR="005D134B" w:rsidRPr="00DA13E7" w:rsidRDefault="005D134B" w:rsidP="005D134B">
                  <w:pPr>
                    <w:ind w:leftChars="-8" w:left="-19"/>
                    <w:rPr>
                      <w:rFonts w:ascii="Times New Roman" w:eastAsia="標楷體" w:hAnsi="Times New Roman"/>
                      <w:szCs w:val="24"/>
                    </w:rPr>
                  </w:pPr>
                  <w:r w:rsidRPr="00DA13E7">
                    <w:rPr>
                      <w:rFonts w:ascii="Times New Roman" w:eastAsia="標楷體" w:hAnsi="Times New Roman"/>
                      <w:b/>
                      <w:szCs w:val="24"/>
                      <w:u w:val="single"/>
                    </w:rPr>
                    <w:t>範例</w:t>
                  </w:r>
                  <w:r w:rsidRPr="00DA13E7">
                    <w:rPr>
                      <w:rFonts w:ascii="Times New Roman" w:eastAsia="標楷體" w:hAnsi="Times New Roman"/>
                      <w:b/>
                      <w:szCs w:val="24"/>
                      <w:u w:val="single"/>
                    </w:rPr>
                    <w:t xml:space="preserve"> (example)</w:t>
                  </w:r>
                  <w:r w:rsidRPr="00DA13E7">
                    <w:rPr>
                      <w:rFonts w:ascii="Times New Roman" w:eastAsia="標楷體" w:hAnsi="Times New Roman"/>
                      <w:szCs w:val="24"/>
                    </w:rPr>
                    <w:t xml:space="preserve"> – </w:t>
                  </w:r>
                </w:p>
                <w:p w14:paraId="0A2AC337" w14:textId="20FAAB79" w:rsidR="005D134B" w:rsidRPr="00DA13E7" w:rsidRDefault="005D134B" w:rsidP="005D134B">
                  <w:pPr>
                    <w:numPr>
                      <w:ilvl w:val="0"/>
                      <w:numId w:val="3"/>
                    </w:numPr>
                    <w:tabs>
                      <w:tab w:val="num" w:pos="261"/>
                    </w:tabs>
                    <w:ind w:left="261" w:hanging="261"/>
                    <w:rPr>
                      <w:rFonts w:ascii="Times New Roman" w:eastAsia="標楷體" w:hAnsi="Times New Roman"/>
                      <w:szCs w:val="24"/>
                    </w:rPr>
                  </w:pPr>
                  <w:r w:rsidRPr="00DA13E7">
                    <w:rPr>
                      <w:rFonts w:ascii="Times New Roman" w:eastAsia="標楷體" w:hAnsi="Times New Roman"/>
                      <w:szCs w:val="24"/>
                    </w:rPr>
                    <w:t>針對高危險性實驗或分析資料後顯示風險，訂立受試者後續追蹤計畫</w:t>
                  </w:r>
                </w:p>
                <w:p w14:paraId="258FCFA7" w14:textId="72051296" w:rsidR="005D134B" w:rsidRPr="00DA13E7" w:rsidRDefault="005D134B" w:rsidP="005D134B">
                  <w:pPr>
                    <w:numPr>
                      <w:ilvl w:val="0"/>
                      <w:numId w:val="3"/>
                    </w:numPr>
                    <w:tabs>
                      <w:tab w:val="num" w:pos="261"/>
                    </w:tabs>
                    <w:ind w:left="261" w:hanging="261"/>
                    <w:rPr>
                      <w:rFonts w:ascii="Times New Roman" w:eastAsia="標楷體" w:hAnsi="Times New Roman"/>
                      <w:szCs w:val="24"/>
                    </w:rPr>
                  </w:pPr>
                  <w:r w:rsidRPr="00DA13E7">
                    <w:rPr>
                      <w:rFonts w:ascii="Times New Roman" w:eastAsia="標楷體" w:hAnsi="Times New Roman"/>
                      <w:szCs w:val="24"/>
                    </w:rPr>
                    <w:t>受試者個人隱密文件上鎖，電腦資料鎖碼保護，進行分析</w:t>
                  </w:r>
                </w:p>
                <w:p w14:paraId="13F55B04" w14:textId="47A6FA94" w:rsidR="00A353E6" w:rsidRPr="00DA13E7" w:rsidRDefault="005D134B" w:rsidP="00F4572F">
                  <w:pPr>
                    <w:numPr>
                      <w:ilvl w:val="0"/>
                      <w:numId w:val="3"/>
                    </w:numPr>
                    <w:tabs>
                      <w:tab w:val="num" w:pos="261"/>
                    </w:tabs>
                    <w:ind w:left="261" w:hanging="261"/>
                    <w:rPr>
                      <w:rFonts w:ascii="Times New Roman" w:eastAsia="標楷體" w:hAnsi="Times New Roman"/>
                      <w:szCs w:val="24"/>
                    </w:rPr>
                  </w:pPr>
                  <w:r w:rsidRPr="00DA13E7">
                    <w:rPr>
                      <w:rFonts w:ascii="Times New Roman" w:eastAsia="標楷體" w:hAnsi="Times New Roman"/>
                      <w:szCs w:val="24"/>
                    </w:rPr>
                    <w:t>其</w:t>
                  </w:r>
                  <w:r w:rsidR="00E62A9B" w:rsidRPr="00DA13E7">
                    <w:rPr>
                      <w:rFonts w:ascii="Times New Roman" w:eastAsia="標楷體" w:hAnsi="Times New Roman"/>
                      <w:szCs w:val="24"/>
                    </w:rPr>
                    <w:t>他</w:t>
                  </w:r>
                </w:p>
              </w:tc>
            </w:tr>
            <w:tr w:rsidR="00E273D5" w:rsidRPr="00E273D5" w14:paraId="2C546630" w14:textId="77777777" w:rsidTr="00DA13E7">
              <w:trPr>
                <w:cantSplit/>
                <w:trHeight w:val="1381"/>
                <w:jc w:val="center"/>
              </w:trPr>
              <w:tc>
                <w:tcPr>
                  <w:tcW w:w="1928" w:type="dxa"/>
                  <w:vMerge/>
                  <w:tcBorders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10E76D7" w14:textId="77777777" w:rsidR="00A353E6" w:rsidRPr="00E149CB" w:rsidRDefault="00A353E6" w:rsidP="000351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7530" w:type="dxa"/>
                  <w:tcBorders>
                    <w:top w:val="dotted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2F21675" w14:textId="0EEE02B0" w:rsidR="00A353E6" w:rsidRPr="00E149CB" w:rsidRDefault="000A73B8" w:rsidP="00FF2EEA">
                  <w:pPr>
                    <w:rPr>
                      <w:rFonts w:ascii="Times New Roman" w:eastAsia="標楷體" w:hAnsi="Times New Roman"/>
                    </w:rPr>
                  </w:pPr>
                  <w:r w:rsidRPr="00E149CB">
                    <w:rPr>
                      <w:rFonts w:ascii="Times New Roman" w:eastAsia="標楷體" w:hAnsi="Times New Roman"/>
                    </w:rPr>
                    <w:t>請說明：</w:t>
                  </w:r>
                </w:p>
              </w:tc>
            </w:tr>
          </w:tbl>
          <w:p w14:paraId="1DA1E551" w14:textId="77777777" w:rsidR="009012BE" w:rsidRPr="00E273D5" w:rsidRDefault="009012BE" w:rsidP="0003518A">
            <w:pPr>
              <w:rPr>
                <w:rFonts w:ascii="標楷體" w:eastAsia="標楷體" w:hAnsi="標楷體"/>
                <w:strike/>
                <w:szCs w:val="24"/>
              </w:rPr>
            </w:pPr>
          </w:p>
        </w:tc>
      </w:tr>
      <w:tr w:rsidR="00E273D5" w:rsidRPr="00E273D5" w14:paraId="37C46BA6" w14:textId="77777777" w:rsidTr="009329CC">
        <w:trPr>
          <w:trHeight w:val="562"/>
          <w:jc w:val="center"/>
        </w:trPr>
        <w:tc>
          <w:tcPr>
            <w:tcW w:w="10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0A105F" w14:textId="77777777" w:rsidR="009012BE" w:rsidRPr="00E273D5" w:rsidRDefault="009012BE" w:rsidP="009012BE">
            <w:pPr>
              <w:numPr>
                <w:ilvl w:val="0"/>
                <w:numId w:val="1"/>
              </w:numPr>
              <w:ind w:left="557" w:hanging="557"/>
              <w:jc w:val="both"/>
              <w:rPr>
                <w:rFonts w:ascii="標楷體" w:eastAsia="標楷體" w:hAnsi="標楷體"/>
                <w:b/>
                <w:szCs w:val="20"/>
              </w:rPr>
            </w:pPr>
            <w:r w:rsidRPr="00E273D5">
              <w:rPr>
                <w:rFonts w:ascii="標楷體" w:eastAsia="標楷體" w:hAnsi="標楷體" w:hint="eastAsia"/>
                <w:b/>
                <w:szCs w:val="20"/>
              </w:rPr>
              <w:t>本試驗是否有設立資料與安全監測會(</w:t>
            </w:r>
            <w:r w:rsidRPr="00E273D5">
              <w:rPr>
                <w:rFonts w:ascii="Times New Roman" w:eastAsia="標楷體" w:hAnsi="Times New Roman"/>
                <w:b/>
                <w:szCs w:val="20"/>
              </w:rPr>
              <w:t>DSMB</w:t>
            </w:r>
            <w:r w:rsidRPr="00E273D5">
              <w:rPr>
                <w:rFonts w:ascii="標楷體" w:eastAsia="標楷體" w:hAnsi="標楷體" w:hint="eastAsia"/>
                <w:b/>
                <w:szCs w:val="20"/>
              </w:rPr>
              <w:t>)?</w:t>
            </w:r>
          </w:p>
          <w:p w14:paraId="4AB62444" w14:textId="00EB97BA" w:rsidR="001765DA" w:rsidRPr="00E273D5" w:rsidRDefault="009012BE" w:rsidP="0003518A">
            <w:pPr>
              <w:ind w:left="415"/>
              <w:rPr>
                <w:rFonts w:ascii="標楷體" w:eastAsia="標楷體" w:hAnsi="標楷體"/>
              </w:rPr>
            </w:pPr>
            <w:r w:rsidRPr="00E273D5">
              <w:rPr>
                <w:rFonts w:ascii="標楷體" w:eastAsia="標楷體" w:hAnsi="標楷體" w:hint="eastAsia"/>
                <w:szCs w:val="20"/>
              </w:rPr>
              <w:t xml:space="preserve">□ </w:t>
            </w:r>
            <w:r w:rsidRPr="00E273D5">
              <w:rPr>
                <w:rFonts w:ascii="Times New Roman" w:eastAsia="標楷體" w:hAnsi="Times New Roman" w:hint="eastAsia"/>
                <w:szCs w:val="20"/>
              </w:rPr>
              <w:t>是</w:t>
            </w:r>
            <w:r w:rsidR="001014C0" w:rsidRPr="00E273D5">
              <w:rPr>
                <w:rFonts w:ascii="標楷體" w:eastAsia="標楷體" w:hAnsi="標楷體" w:hint="eastAsia"/>
                <w:szCs w:val="20"/>
              </w:rPr>
              <w:t>，</w:t>
            </w:r>
            <w:r w:rsidR="001014C0" w:rsidRPr="00E273D5">
              <w:rPr>
                <w:rFonts w:ascii="標楷體" w:eastAsia="標楷體" w:hAnsi="標楷體" w:hint="eastAsia"/>
              </w:rPr>
              <w:t>請詳述組成結構、功能、及運作方式：</w:t>
            </w:r>
          </w:p>
          <w:p w14:paraId="258BE3CA" w14:textId="4044B0B5" w:rsidR="001014C0" w:rsidRPr="00E273D5" w:rsidRDefault="001014C0" w:rsidP="00DF780C">
            <w:pPr>
              <w:spacing w:line="520" w:lineRule="exact"/>
              <w:ind w:left="414"/>
              <w:rPr>
                <w:rFonts w:ascii="標楷體" w:eastAsia="標楷體" w:hAnsi="標楷體"/>
                <w:szCs w:val="20"/>
              </w:rPr>
            </w:pPr>
            <w:r w:rsidRPr="00E273D5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                                                          </w:t>
            </w:r>
            <w:r w:rsidR="00F705CA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  </w:t>
            </w:r>
          </w:p>
          <w:p w14:paraId="32CE9B22" w14:textId="77777777" w:rsidR="009012BE" w:rsidRPr="00E273D5" w:rsidRDefault="009012BE" w:rsidP="00DF780C">
            <w:pPr>
              <w:spacing w:line="520" w:lineRule="exact"/>
              <w:ind w:left="414"/>
              <w:rPr>
                <w:rFonts w:ascii="標楷體" w:eastAsia="標楷體" w:hAnsi="標楷體"/>
                <w:szCs w:val="20"/>
              </w:rPr>
            </w:pPr>
            <w:r w:rsidRPr="00E273D5">
              <w:rPr>
                <w:rFonts w:ascii="標楷體" w:eastAsia="標楷體" w:hAnsi="標楷體" w:hint="eastAsia"/>
                <w:szCs w:val="20"/>
              </w:rPr>
              <w:t xml:space="preserve">□ </w:t>
            </w:r>
            <w:r w:rsidRPr="00E273D5">
              <w:rPr>
                <w:rFonts w:ascii="Times New Roman" w:eastAsia="標楷體" w:hAnsi="Times New Roman" w:hint="eastAsia"/>
                <w:szCs w:val="20"/>
              </w:rPr>
              <w:t>否</w:t>
            </w:r>
            <w:r w:rsidRPr="00E273D5">
              <w:rPr>
                <w:rFonts w:ascii="標楷體" w:eastAsia="標楷體" w:hAnsi="標楷體" w:hint="eastAsia"/>
                <w:szCs w:val="20"/>
              </w:rPr>
              <w:t>：請說明</w:t>
            </w:r>
            <w:r w:rsidRPr="00E273D5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                                                                         </w:t>
            </w:r>
          </w:p>
          <w:p w14:paraId="129D4DF5" w14:textId="37DF40CB" w:rsidR="00DA13E7" w:rsidRPr="00DF780C" w:rsidRDefault="009012BE" w:rsidP="00DA13E7">
            <w:pPr>
              <w:ind w:leftChars="172" w:left="413"/>
              <w:rPr>
                <w:rFonts w:ascii="標楷體" w:eastAsia="標楷體" w:hAnsi="標楷體"/>
                <w:sz w:val="20"/>
                <w:szCs w:val="20"/>
              </w:rPr>
            </w:pPr>
            <w:r w:rsidRPr="00E273D5">
              <w:rPr>
                <w:rFonts w:ascii="標楷體" w:eastAsia="標楷體" w:hAnsi="標楷體" w:hint="eastAsia"/>
                <w:sz w:val="20"/>
                <w:szCs w:val="20"/>
              </w:rPr>
              <w:t>【註:「新藥」研發屬於高風險性，對受試者療效安全性尚未明確，或仍有疑慮。因此</w:t>
            </w:r>
            <w:r w:rsidRPr="00E273D5">
              <w:rPr>
                <w:rFonts w:ascii="標楷體" w:eastAsia="標楷體" w:hAnsi="標楷體" w:hint="eastAsia"/>
                <w:b/>
                <w:sz w:val="20"/>
                <w:szCs w:val="20"/>
              </w:rPr>
              <w:t>試驗委託者應有</w:t>
            </w:r>
            <w:r w:rsidRPr="00E273D5">
              <w:rPr>
                <w:rFonts w:ascii="標楷體" w:eastAsia="標楷體" w:hAnsi="標楷體"/>
                <w:b/>
                <w:sz w:val="20"/>
                <w:szCs w:val="20"/>
              </w:rPr>
              <w:t>「</w:t>
            </w:r>
            <w:r w:rsidRPr="00E273D5">
              <w:rPr>
                <w:rFonts w:ascii="標楷體" w:eastAsia="標楷體" w:hAnsi="標楷體" w:hint="eastAsia"/>
                <w:b/>
                <w:sz w:val="20"/>
                <w:szCs w:val="20"/>
              </w:rPr>
              <w:t>必要</w:t>
            </w:r>
            <w:r w:rsidRPr="00E273D5">
              <w:rPr>
                <w:rFonts w:ascii="標楷體" w:eastAsia="標楷體" w:hAnsi="標楷體"/>
                <w:b/>
                <w:sz w:val="20"/>
                <w:szCs w:val="20"/>
              </w:rPr>
              <w:t>」</w:t>
            </w:r>
            <w:r w:rsidRPr="00E273D5">
              <w:rPr>
                <w:rFonts w:ascii="標楷體" w:eastAsia="標楷體" w:hAnsi="標楷體" w:hint="eastAsia"/>
                <w:b/>
                <w:sz w:val="20"/>
                <w:szCs w:val="20"/>
              </w:rPr>
              <w:t>設立</w:t>
            </w:r>
            <w:r w:rsidRPr="00E273D5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DSMB</w:t>
            </w:r>
            <w:r w:rsidRPr="00E273D5">
              <w:rPr>
                <w:rFonts w:ascii="Times New Roman" w:eastAsia="標楷體" w:hAnsi="Times New Roman" w:hint="eastAsia"/>
                <w:sz w:val="20"/>
                <w:szCs w:val="20"/>
              </w:rPr>
              <w:t>，</w:t>
            </w:r>
            <w:r w:rsidRPr="00E273D5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>若無，請說明原因</w:t>
            </w:r>
            <w:r w:rsidRPr="00E273D5">
              <w:rPr>
                <w:rFonts w:ascii="標楷體" w:eastAsia="標楷體" w:hAnsi="標楷體" w:hint="eastAsia"/>
                <w:sz w:val="20"/>
                <w:szCs w:val="20"/>
              </w:rPr>
              <w:t>。】</w:t>
            </w:r>
          </w:p>
        </w:tc>
      </w:tr>
      <w:tr w:rsidR="0051145B" w:rsidRPr="00E273D5" w14:paraId="787F2642" w14:textId="77777777" w:rsidTr="0051145B">
        <w:trPr>
          <w:trHeight w:val="70"/>
          <w:jc w:val="center"/>
        </w:trPr>
        <w:tc>
          <w:tcPr>
            <w:tcW w:w="10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8A1C0B" w14:textId="77777777" w:rsidR="0051145B" w:rsidRPr="00E149CB" w:rsidRDefault="0051145B" w:rsidP="0051145B">
            <w:pPr>
              <w:numPr>
                <w:ilvl w:val="0"/>
                <w:numId w:val="1"/>
              </w:numPr>
              <w:ind w:left="557" w:hanging="557"/>
              <w:jc w:val="both"/>
              <w:rPr>
                <w:rFonts w:ascii="標楷體" w:eastAsia="標楷體" w:hAnsi="標楷體"/>
                <w:b/>
                <w:szCs w:val="20"/>
              </w:rPr>
            </w:pPr>
            <w:r w:rsidRPr="00E273D5">
              <w:rPr>
                <w:rFonts w:ascii="標楷體" w:eastAsia="標楷體" w:hAnsi="標楷體" w:hint="eastAsia"/>
                <w:b/>
                <w:szCs w:val="20"/>
              </w:rPr>
              <w:lastRenderedPageBreak/>
              <w:t>其他保護受試</w:t>
            </w:r>
            <w:r w:rsidRPr="00E149CB">
              <w:rPr>
                <w:rFonts w:ascii="標楷體" w:eastAsia="標楷體" w:hAnsi="標楷體" w:hint="eastAsia"/>
                <w:b/>
                <w:szCs w:val="20"/>
              </w:rPr>
              <w:t>者措施 (若無可空白</w:t>
            </w:r>
            <w:r>
              <w:rPr>
                <w:rFonts w:ascii="標楷體" w:eastAsia="標楷體" w:hAnsi="標楷體" w:hint="eastAsia"/>
                <w:b/>
                <w:szCs w:val="20"/>
              </w:rPr>
              <w:t>或填</w:t>
            </w:r>
            <w:r w:rsidRPr="00F705CA">
              <w:rPr>
                <w:rFonts w:ascii="Times New Roman" w:eastAsia="標楷體" w:hAnsi="Times New Roman"/>
                <w:b/>
                <w:szCs w:val="20"/>
              </w:rPr>
              <w:t>寫</w:t>
            </w:r>
            <w:r>
              <w:rPr>
                <w:rFonts w:ascii="Times New Roman" w:eastAsia="標楷體" w:hAnsi="Times New Roman" w:hint="eastAsia"/>
                <w:b/>
                <w:szCs w:val="20"/>
              </w:rPr>
              <w:t>無</w:t>
            </w:r>
            <w:r w:rsidRPr="00E149CB">
              <w:rPr>
                <w:rFonts w:ascii="標楷體" w:eastAsia="標楷體" w:hAnsi="標楷體" w:hint="eastAsia"/>
                <w:b/>
                <w:szCs w:val="20"/>
              </w:rPr>
              <w:t>)</w:t>
            </w:r>
          </w:p>
          <w:p w14:paraId="5F1D71EC" w14:textId="77777777" w:rsidR="0051145B" w:rsidRDefault="0051145B" w:rsidP="0051145B">
            <w:pPr>
              <w:spacing w:line="360" w:lineRule="auto"/>
              <w:ind w:firstLineChars="200" w:firstLine="480"/>
              <w:rPr>
                <w:rFonts w:ascii="標楷體" w:eastAsia="標楷體" w:hAnsi="標楷體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>作法說明：____________________________________________________________________</w:t>
            </w:r>
            <w:r>
              <w:rPr>
                <w:rFonts w:ascii="標楷體" w:eastAsia="標楷體" w:hAnsi="標楷體" w:hint="eastAsia"/>
                <w:szCs w:val="20"/>
              </w:rPr>
              <w:t>___</w:t>
            </w:r>
          </w:p>
          <w:p w14:paraId="3C254069" w14:textId="77777777" w:rsidR="00DA13E7" w:rsidRDefault="00DA13E7" w:rsidP="00DA13E7">
            <w:pPr>
              <w:spacing w:line="360" w:lineRule="auto"/>
              <w:ind w:firstLineChars="200" w:firstLine="48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_________________________________________________________________________________</w:t>
            </w:r>
          </w:p>
          <w:p w14:paraId="6F57059C" w14:textId="1AD85736" w:rsidR="00DA13E7" w:rsidRPr="0051145B" w:rsidRDefault="00DA13E7" w:rsidP="00DA13E7">
            <w:pPr>
              <w:spacing w:line="360" w:lineRule="auto"/>
              <w:ind w:firstLineChars="200" w:firstLine="480"/>
              <w:rPr>
                <w:rFonts w:ascii="標楷體" w:eastAsia="標楷體" w:hAnsi="標楷體"/>
                <w:szCs w:val="20"/>
              </w:rPr>
            </w:pPr>
          </w:p>
        </w:tc>
      </w:tr>
    </w:tbl>
    <w:p w14:paraId="04BE4A86" w14:textId="77777777" w:rsidR="0024716D" w:rsidRPr="00E273D5" w:rsidRDefault="0024716D"/>
    <w:sectPr w:rsidR="0024716D" w:rsidRPr="00E273D5" w:rsidSect="009221AC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A48DE" w14:textId="77777777" w:rsidR="00835633" w:rsidRDefault="00835633" w:rsidP="00E273D5">
      <w:r>
        <w:separator/>
      </w:r>
    </w:p>
  </w:endnote>
  <w:endnote w:type="continuationSeparator" w:id="0">
    <w:p w14:paraId="6B5DFC2C" w14:textId="77777777" w:rsidR="00835633" w:rsidRDefault="00835633" w:rsidP="00E2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1301605973"/>
      <w:docPartObj>
        <w:docPartGallery w:val="Page Numbers (Bottom of Page)"/>
        <w:docPartUnique/>
      </w:docPartObj>
    </w:sdtPr>
    <w:sdtEndPr/>
    <w:sdtContent>
      <w:p w14:paraId="34C84D69" w14:textId="695ABDF3" w:rsidR="002150F5" w:rsidRPr="002B4C09" w:rsidRDefault="002150F5">
        <w:pPr>
          <w:pStyle w:val="a7"/>
          <w:jc w:val="center"/>
          <w:rPr>
            <w:rFonts w:ascii="Times New Roman" w:hAnsi="Times New Roman"/>
          </w:rPr>
        </w:pPr>
        <w:r w:rsidRPr="002B4C09">
          <w:rPr>
            <w:rFonts w:ascii="Times New Roman" w:hAnsi="Times New Roman"/>
          </w:rPr>
          <w:fldChar w:fldCharType="begin"/>
        </w:r>
        <w:r w:rsidRPr="002B4C09">
          <w:rPr>
            <w:rFonts w:ascii="Times New Roman" w:hAnsi="Times New Roman"/>
          </w:rPr>
          <w:instrText>PAGE   \* MERGEFORMAT</w:instrText>
        </w:r>
        <w:r w:rsidRPr="002B4C09">
          <w:rPr>
            <w:rFonts w:ascii="Times New Roman" w:hAnsi="Times New Roman"/>
          </w:rPr>
          <w:fldChar w:fldCharType="separate"/>
        </w:r>
        <w:r w:rsidR="00112A77" w:rsidRPr="00112A77">
          <w:rPr>
            <w:rFonts w:ascii="Times New Roman" w:hAnsi="Times New Roman"/>
            <w:noProof/>
            <w:lang w:val="zh-TW"/>
          </w:rPr>
          <w:t>1</w:t>
        </w:r>
        <w:r w:rsidRPr="002B4C09">
          <w:rPr>
            <w:rFonts w:ascii="Times New Roman" w:hAnsi="Times New Roman"/>
          </w:rPr>
          <w:fldChar w:fldCharType="end"/>
        </w:r>
      </w:p>
    </w:sdtContent>
  </w:sdt>
  <w:p w14:paraId="7EA4D405" w14:textId="77777777" w:rsidR="002150F5" w:rsidRDefault="002150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43C78" w14:textId="77777777" w:rsidR="00835633" w:rsidRDefault="00835633" w:rsidP="00E273D5">
      <w:r>
        <w:separator/>
      </w:r>
    </w:p>
  </w:footnote>
  <w:footnote w:type="continuationSeparator" w:id="0">
    <w:p w14:paraId="13D7BB08" w14:textId="77777777" w:rsidR="00835633" w:rsidRDefault="00835633" w:rsidP="00E27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752DF"/>
    <w:multiLevelType w:val="hybridMultilevel"/>
    <w:tmpl w:val="E6ACD2E0"/>
    <w:lvl w:ilvl="0" w:tplc="18302D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4C5E42"/>
    <w:multiLevelType w:val="hybridMultilevel"/>
    <w:tmpl w:val="203ADBA4"/>
    <w:lvl w:ilvl="0" w:tplc="CCB85B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51605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5316F21"/>
    <w:multiLevelType w:val="hybridMultilevel"/>
    <w:tmpl w:val="7E342A76"/>
    <w:lvl w:ilvl="0" w:tplc="364EC6D4">
      <w:start w:val="1"/>
      <w:numFmt w:val="taiwaneseCountingThousand"/>
      <w:lvlText w:val="(%1)."/>
      <w:lvlJc w:val="left"/>
      <w:pPr>
        <w:ind w:left="600" w:hanging="360"/>
      </w:pPr>
      <w:rPr>
        <w:rFonts w:hint="eastAsia"/>
        <w:strike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318A330A"/>
    <w:multiLevelType w:val="hybridMultilevel"/>
    <w:tmpl w:val="286C14A4"/>
    <w:lvl w:ilvl="0" w:tplc="248094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B2240D6"/>
    <w:multiLevelType w:val="hybridMultilevel"/>
    <w:tmpl w:val="1988D5D0"/>
    <w:lvl w:ilvl="0" w:tplc="4924801C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3E67FEE"/>
    <w:multiLevelType w:val="hybridMultilevel"/>
    <w:tmpl w:val="4EE297B8"/>
    <w:lvl w:ilvl="0" w:tplc="18302D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F4D72EB"/>
    <w:multiLevelType w:val="hybridMultilevel"/>
    <w:tmpl w:val="542C8E28"/>
    <w:lvl w:ilvl="0" w:tplc="8EA2607E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7" w15:restartNumberingAfterBreak="0">
    <w:nsid w:val="55AD086E"/>
    <w:multiLevelType w:val="hybridMultilevel"/>
    <w:tmpl w:val="A874041E"/>
    <w:lvl w:ilvl="0" w:tplc="29645B74">
      <w:start w:val="1"/>
      <w:numFmt w:val="taiwaneseCountingThousand"/>
      <w:lvlText w:val="%1、"/>
      <w:lvlJc w:val="left"/>
      <w:pPr>
        <w:ind w:left="622" w:hanging="480"/>
      </w:pPr>
      <w:rPr>
        <w:rFonts w:hint="default"/>
        <w:b/>
        <w:sz w:val="24"/>
        <w:szCs w:val="24"/>
      </w:rPr>
    </w:lvl>
    <w:lvl w:ilvl="1" w:tplc="448051C2">
      <w:start w:val="1"/>
      <w:numFmt w:val="decimal"/>
      <w:lvlText w:val="%2."/>
      <w:lvlJc w:val="left"/>
      <w:pPr>
        <w:ind w:left="764" w:hanging="480"/>
      </w:pPr>
      <w:rPr>
        <w:rFonts w:ascii="Times New Roman" w:hAnsi="Times New Roman" w:cs="Times New Roman" w:hint="default"/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4E20086"/>
    <w:multiLevelType w:val="hybridMultilevel"/>
    <w:tmpl w:val="9E802150"/>
    <w:lvl w:ilvl="0" w:tplc="59D82618">
      <w:start w:val="1"/>
      <w:numFmt w:val="decimal"/>
      <w:lvlText w:val="□ %1."/>
      <w:lvlJc w:val="left"/>
      <w:pPr>
        <w:ind w:left="60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DC1F92"/>
    <w:multiLevelType w:val="hybridMultilevel"/>
    <w:tmpl w:val="106685E8"/>
    <w:lvl w:ilvl="0" w:tplc="8850D2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9126EE3"/>
    <w:multiLevelType w:val="hybridMultilevel"/>
    <w:tmpl w:val="9E802150"/>
    <w:lvl w:ilvl="0" w:tplc="FFFFFFFF">
      <w:start w:val="1"/>
      <w:numFmt w:val="decimal"/>
      <w:lvlText w:val="□ %1."/>
      <w:lvlJc w:val="left"/>
      <w:pPr>
        <w:ind w:left="600" w:hanging="480"/>
      </w:pPr>
      <w:rPr>
        <w:rFonts w:hint="eastAsia"/>
        <w:color w:val="auto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C0"/>
    <w:rsid w:val="00003346"/>
    <w:rsid w:val="000865DD"/>
    <w:rsid w:val="000A6278"/>
    <w:rsid w:val="000A73B8"/>
    <w:rsid w:val="000B03A7"/>
    <w:rsid w:val="000B6D8D"/>
    <w:rsid w:val="000E2EB5"/>
    <w:rsid w:val="001014C0"/>
    <w:rsid w:val="00112A77"/>
    <w:rsid w:val="001260B8"/>
    <w:rsid w:val="001344D4"/>
    <w:rsid w:val="001719AC"/>
    <w:rsid w:val="00174868"/>
    <w:rsid w:val="001765DA"/>
    <w:rsid w:val="001E07F7"/>
    <w:rsid w:val="002150F5"/>
    <w:rsid w:val="00235196"/>
    <w:rsid w:val="0024716D"/>
    <w:rsid w:val="00257CB9"/>
    <w:rsid w:val="00290A67"/>
    <w:rsid w:val="00290F54"/>
    <w:rsid w:val="002A7816"/>
    <w:rsid w:val="002B4C09"/>
    <w:rsid w:val="00360872"/>
    <w:rsid w:val="003D40C0"/>
    <w:rsid w:val="00477981"/>
    <w:rsid w:val="0051145B"/>
    <w:rsid w:val="005330B0"/>
    <w:rsid w:val="00534486"/>
    <w:rsid w:val="00555A76"/>
    <w:rsid w:val="00582DDD"/>
    <w:rsid w:val="005C0DCD"/>
    <w:rsid w:val="005C197A"/>
    <w:rsid w:val="005D134B"/>
    <w:rsid w:val="005F521F"/>
    <w:rsid w:val="00600B7B"/>
    <w:rsid w:val="006211BF"/>
    <w:rsid w:val="00665B8B"/>
    <w:rsid w:val="0068319B"/>
    <w:rsid w:val="006C047F"/>
    <w:rsid w:val="006D691F"/>
    <w:rsid w:val="006E45F1"/>
    <w:rsid w:val="00704BFA"/>
    <w:rsid w:val="00741F14"/>
    <w:rsid w:val="007870EE"/>
    <w:rsid w:val="008208C6"/>
    <w:rsid w:val="00835633"/>
    <w:rsid w:val="009012BE"/>
    <w:rsid w:val="00902FF7"/>
    <w:rsid w:val="009221AC"/>
    <w:rsid w:val="009329CC"/>
    <w:rsid w:val="00970145"/>
    <w:rsid w:val="009757CC"/>
    <w:rsid w:val="009771DB"/>
    <w:rsid w:val="00980C64"/>
    <w:rsid w:val="009B4A4B"/>
    <w:rsid w:val="009E2FE0"/>
    <w:rsid w:val="00A03E23"/>
    <w:rsid w:val="00A353E6"/>
    <w:rsid w:val="00B672F1"/>
    <w:rsid w:val="00BB1B91"/>
    <w:rsid w:val="00C84861"/>
    <w:rsid w:val="00D31014"/>
    <w:rsid w:val="00D311FD"/>
    <w:rsid w:val="00D66FC8"/>
    <w:rsid w:val="00D727AC"/>
    <w:rsid w:val="00DA13E7"/>
    <w:rsid w:val="00DC2468"/>
    <w:rsid w:val="00DF780C"/>
    <w:rsid w:val="00E149CB"/>
    <w:rsid w:val="00E273D5"/>
    <w:rsid w:val="00E44248"/>
    <w:rsid w:val="00E61F6C"/>
    <w:rsid w:val="00E62A9B"/>
    <w:rsid w:val="00EB20B6"/>
    <w:rsid w:val="00F02663"/>
    <w:rsid w:val="00F12B2C"/>
    <w:rsid w:val="00F4572F"/>
    <w:rsid w:val="00F705CA"/>
    <w:rsid w:val="00F93979"/>
    <w:rsid w:val="00F9581D"/>
    <w:rsid w:val="00FC3754"/>
    <w:rsid w:val="00F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94A72"/>
  <w15:chartTrackingRefBased/>
  <w15:docId w15:val="{71B2D845-479F-463A-A60E-569D4511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45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A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B4A4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7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73D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27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73D5"/>
    <w:rPr>
      <w:rFonts w:ascii="Calibri" w:eastAsia="新細明體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EB20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38256-990F-453D-8F3A-FE70C21E2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蔡亞芬-總院-醫學研究部</dc:creator>
  <cp:keywords/>
  <dc:description/>
  <cp:lastModifiedBy>12616(李欣蓉)</cp:lastModifiedBy>
  <cp:revision>2</cp:revision>
  <dcterms:created xsi:type="dcterms:W3CDTF">2026-06-16T03:06:00Z</dcterms:created>
  <dcterms:modified xsi:type="dcterms:W3CDTF">2026-06-16T03:06:00Z</dcterms:modified>
</cp:coreProperties>
</file>